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922" w:rsidRPr="006A74A6" w:rsidRDefault="00A37373" w:rsidP="00673EBC">
      <w:pPr>
        <w:rPr>
          <w:rFonts w:ascii="Arial" w:eastAsiaTheme="minorEastAsia" w:hAnsi="Arial" w:cs="Arial"/>
        </w:rPr>
      </w:pPr>
      <w:r w:rsidRPr="006A74A6">
        <w:rPr>
          <w:rFonts w:ascii="Arial" w:eastAsiaTheme="minorEastAsia" w:hAnsi="Arial" w:cs="Arial"/>
          <w:noProof/>
          <w:lang w:bidi="my-MM"/>
        </w:rPr>
        <w:drawing>
          <wp:anchor distT="0" distB="0" distL="114300" distR="114300" simplePos="0" relativeHeight="251658240" behindDoc="1" locked="0" layoutInCell="1" allowOverlap="1" wp14:anchorId="22FBAAEC" wp14:editId="2BD8D430">
            <wp:simplePos x="0" y="0"/>
            <wp:positionH relativeFrom="column">
              <wp:posOffset>-330835</wp:posOffset>
            </wp:positionH>
            <wp:positionV relativeFrom="paragraph">
              <wp:posOffset>-293468</wp:posOffset>
            </wp:positionV>
            <wp:extent cx="5319934" cy="7408780"/>
            <wp:effectExtent l="0" t="0" r="0" b="19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9934" cy="740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2EB" w:rsidRPr="006A74A6" w:rsidRDefault="00FF52EB" w:rsidP="00673EBC">
      <w:pPr>
        <w:rPr>
          <w:rFonts w:ascii="Arial" w:eastAsiaTheme="minorEastAsia" w:hAnsi="Arial" w:cs="Arial"/>
          <w:b/>
          <w:bCs/>
          <w:sz w:val="48"/>
          <w:szCs w:val="48"/>
        </w:rPr>
      </w:pPr>
    </w:p>
    <w:p w:rsidR="00FF52EB" w:rsidRPr="006A74A6" w:rsidRDefault="00FF52EB" w:rsidP="00673EBC">
      <w:pPr>
        <w:rPr>
          <w:rFonts w:ascii="Arial" w:eastAsiaTheme="minorEastAsia" w:hAnsi="Arial" w:cs="Arial"/>
          <w:b/>
          <w:bCs/>
          <w:sz w:val="48"/>
          <w:szCs w:val="48"/>
        </w:rPr>
      </w:pPr>
    </w:p>
    <w:p w:rsidR="00FF52EB" w:rsidRPr="006A74A6" w:rsidRDefault="00FF52EB" w:rsidP="00673EBC">
      <w:pPr>
        <w:rPr>
          <w:rFonts w:ascii="Arial" w:eastAsiaTheme="minorEastAsia" w:hAnsi="Arial" w:cs="Arial"/>
          <w:b/>
          <w:bCs/>
          <w:sz w:val="48"/>
          <w:szCs w:val="48"/>
        </w:rPr>
      </w:pPr>
    </w:p>
    <w:p w:rsidR="00FF52EB" w:rsidRPr="006A74A6" w:rsidRDefault="00FF52EB" w:rsidP="00673EBC">
      <w:pPr>
        <w:rPr>
          <w:rFonts w:ascii="Arial" w:eastAsiaTheme="minorEastAsia" w:hAnsi="Arial" w:cs="Arial"/>
          <w:b/>
          <w:bCs/>
          <w:sz w:val="48"/>
          <w:szCs w:val="48"/>
        </w:rPr>
      </w:pPr>
    </w:p>
    <w:p w:rsidR="00FF52EB" w:rsidRPr="006A74A6" w:rsidRDefault="00FF52EB" w:rsidP="00673EBC">
      <w:pPr>
        <w:rPr>
          <w:rFonts w:ascii="Arial" w:eastAsiaTheme="minorEastAsia" w:hAnsi="Arial" w:cs="Arial"/>
          <w:b/>
          <w:bCs/>
          <w:sz w:val="48"/>
          <w:szCs w:val="48"/>
        </w:rPr>
      </w:pPr>
    </w:p>
    <w:p w:rsidR="00FF52EB" w:rsidRPr="006A74A6" w:rsidRDefault="00FF52EB" w:rsidP="00673EBC">
      <w:pPr>
        <w:rPr>
          <w:rFonts w:ascii="Arial" w:eastAsiaTheme="minorEastAsia" w:hAnsi="Arial" w:cs="Arial"/>
          <w:b/>
          <w:bCs/>
          <w:sz w:val="48"/>
          <w:szCs w:val="48"/>
        </w:rPr>
      </w:pPr>
    </w:p>
    <w:p w:rsidR="00A37373" w:rsidRDefault="006501ED" w:rsidP="00F5521D">
      <w:pPr>
        <w:ind w:left="1680" w:firstLine="420"/>
        <w:rPr>
          <w:rFonts w:ascii="Arial" w:eastAsiaTheme="minorEastAsia" w:hAnsi="Arial" w:cs="Arial"/>
          <w:b/>
          <w:bCs/>
          <w:sz w:val="48"/>
          <w:szCs w:val="48"/>
        </w:rPr>
      </w:pPr>
      <w:r w:rsidRPr="006A74A6">
        <w:rPr>
          <w:rFonts w:ascii="Arial" w:eastAsiaTheme="minorEastAsia" w:hAnsi="Arial" w:cs="Arial" w:hint="eastAsia"/>
          <w:b/>
          <w:bCs/>
          <w:sz w:val="48"/>
          <w:szCs w:val="48"/>
          <w:lang w:eastAsia="zh-TW"/>
        </w:rPr>
        <w:t>計價秤用戶手冊</w:t>
      </w:r>
    </w:p>
    <w:p w:rsidR="00B37161" w:rsidRDefault="00B37161" w:rsidP="00F5521D">
      <w:pPr>
        <w:ind w:left="1680" w:firstLine="420"/>
        <w:rPr>
          <w:rFonts w:ascii="Arial" w:eastAsiaTheme="minorEastAsia" w:hAnsi="Arial" w:cs="Arial"/>
          <w:b/>
          <w:bCs/>
          <w:sz w:val="48"/>
          <w:szCs w:val="48"/>
        </w:rPr>
      </w:pPr>
    </w:p>
    <w:p w:rsidR="00B37161" w:rsidRDefault="00B37161" w:rsidP="00F5521D">
      <w:pPr>
        <w:ind w:left="1680" w:firstLine="420"/>
        <w:rPr>
          <w:rFonts w:ascii="Arial" w:eastAsiaTheme="minorEastAsia" w:hAnsi="Arial" w:cs="Arial"/>
          <w:b/>
          <w:bCs/>
          <w:sz w:val="48"/>
          <w:szCs w:val="48"/>
        </w:rPr>
      </w:pPr>
    </w:p>
    <w:p w:rsidR="00B37161" w:rsidRDefault="00B37161" w:rsidP="00F5521D">
      <w:pPr>
        <w:ind w:left="1680" w:firstLine="420"/>
        <w:rPr>
          <w:rFonts w:ascii="Arial" w:eastAsiaTheme="minorEastAsia" w:hAnsi="Arial" w:cs="Arial"/>
          <w:b/>
          <w:bCs/>
          <w:sz w:val="48"/>
          <w:szCs w:val="48"/>
        </w:rPr>
      </w:pPr>
    </w:p>
    <w:p w:rsidR="00B37161" w:rsidRDefault="00B37161" w:rsidP="00F5521D">
      <w:pPr>
        <w:ind w:left="1680" w:firstLine="420"/>
        <w:rPr>
          <w:rFonts w:ascii="Arial" w:eastAsiaTheme="minorEastAsia" w:hAnsi="Arial" w:cs="Arial"/>
          <w:b/>
          <w:bCs/>
          <w:sz w:val="48"/>
          <w:szCs w:val="48"/>
        </w:rPr>
      </w:pPr>
    </w:p>
    <w:p w:rsidR="00B37161" w:rsidRDefault="00B37161" w:rsidP="00F5521D">
      <w:pPr>
        <w:ind w:left="1680" w:firstLine="420"/>
        <w:rPr>
          <w:rFonts w:ascii="Arial" w:eastAsiaTheme="minorEastAsia" w:hAnsi="Arial" w:cs="Arial"/>
          <w:b/>
          <w:bCs/>
          <w:sz w:val="48"/>
          <w:szCs w:val="48"/>
        </w:rPr>
      </w:pPr>
    </w:p>
    <w:p w:rsidR="00B37161" w:rsidRDefault="00B37161" w:rsidP="00F5521D">
      <w:pPr>
        <w:ind w:left="1680" w:firstLine="420"/>
        <w:rPr>
          <w:rFonts w:ascii="Arial" w:eastAsiaTheme="minorEastAsia" w:hAnsi="Arial" w:cs="Arial"/>
          <w:b/>
          <w:bCs/>
          <w:sz w:val="48"/>
          <w:szCs w:val="48"/>
        </w:rPr>
      </w:pPr>
    </w:p>
    <w:p w:rsidR="00B37161" w:rsidRDefault="00B37161" w:rsidP="00F5521D">
      <w:pPr>
        <w:ind w:left="1680" w:firstLine="420"/>
        <w:rPr>
          <w:rFonts w:ascii="Arial" w:eastAsiaTheme="minorEastAsia" w:hAnsi="Arial" w:cs="Arial"/>
          <w:b/>
          <w:bCs/>
          <w:sz w:val="48"/>
          <w:szCs w:val="48"/>
        </w:rPr>
      </w:pPr>
    </w:p>
    <w:p w:rsidR="00B37161" w:rsidRDefault="00B37161" w:rsidP="00F5521D">
      <w:pPr>
        <w:ind w:left="1680" w:firstLine="420"/>
        <w:rPr>
          <w:rFonts w:ascii="Arial" w:eastAsiaTheme="minorEastAsia" w:hAnsi="Arial" w:cs="Arial"/>
          <w:b/>
          <w:bCs/>
          <w:sz w:val="48"/>
          <w:szCs w:val="48"/>
        </w:rPr>
      </w:pPr>
    </w:p>
    <w:p w:rsidR="00B37161" w:rsidRPr="00B37161" w:rsidRDefault="006501ED" w:rsidP="00B37161">
      <w:pPr>
        <w:ind w:left="5460" w:firstLine="420"/>
        <w:rPr>
          <w:rFonts w:ascii="Arial" w:eastAsiaTheme="minorEastAsia" w:hAnsi="Arial" w:cs="Arial"/>
        </w:rPr>
      </w:pPr>
      <w:r w:rsidRPr="006501ED">
        <w:rPr>
          <w:rFonts w:ascii="Arial" w:eastAsia="PMingLiU" w:hAnsi="Arial" w:cs="Arial"/>
          <w:lang w:eastAsia="zh-TW"/>
        </w:rPr>
        <w:t>EC40007</w:t>
      </w:r>
    </w:p>
    <w:p w:rsidR="00EC730D" w:rsidRPr="006A74A6" w:rsidRDefault="00EC730D" w:rsidP="00EC730D">
      <w:pPr>
        <w:rPr>
          <w:rFonts w:ascii="Arial" w:eastAsiaTheme="minorEastAsia" w:hAnsi="Arial" w:cs="Arial"/>
          <w:b/>
          <w:bCs/>
          <w:sz w:val="20"/>
          <w:szCs w:val="20"/>
        </w:rPr>
      </w:pPr>
      <w:r w:rsidRPr="006A74A6">
        <w:rPr>
          <w:rFonts w:ascii="Arial" w:eastAsiaTheme="minorEastAsia" w:hAnsi="Arial" w:cs="Arial"/>
          <w:b/>
          <w:bCs/>
          <w:sz w:val="48"/>
          <w:szCs w:val="48"/>
        </w:rPr>
        <w:br w:type="column"/>
      </w:r>
    </w:p>
    <w:sdt>
      <w:sdtPr>
        <w:rPr>
          <w:rFonts w:ascii="Arial" w:eastAsiaTheme="minorEastAsia" w:hAnsi="Arial" w:cs="Arial"/>
          <w:color w:val="000000"/>
          <w:kern w:val="2"/>
          <w:sz w:val="21"/>
          <w:szCs w:val="21"/>
          <w:lang w:val="zh-CN" w:bidi="ar-SA"/>
        </w:rPr>
        <w:id w:val="-7262195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C730D" w:rsidRPr="000E33CC" w:rsidRDefault="006501ED">
          <w:pPr>
            <w:pStyle w:val="TOC"/>
            <w:rPr>
              <w:rFonts w:ascii="Arial" w:eastAsiaTheme="minorEastAsia" w:hAnsi="Arial" w:cs="Arial"/>
              <w:b/>
              <w:bCs/>
              <w:color w:val="auto"/>
            </w:rPr>
          </w:pPr>
          <w:r w:rsidRPr="000E33CC">
            <w:rPr>
              <w:rFonts w:ascii="Arial" w:eastAsiaTheme="minorEastAsia" w:hAnsi="Arial" w:cs="Arial" w:hint="eastAsia"/>
              <w:b/>
              <w:bCs/>
              <w:color w:val="auto"/>
              <w:lang w:val="zh-CN" w:eastAsia="zh-TW"/>
            </w:rPr>
            <w:t>目錄</w:t>
          </w:r>
        </w:p>
        <w:p w:rsidR="001879A3" w:rsidRDefault="00EC730D">
          <w:pPr>
            <w:pStyle w:val="10"/>
            <w:tabs>
              <w:tab w:val="left" w:pos="42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r w:rsidRPr="006A74A6">
            <w:rPr>
              <w:rFonts w:ascii="Arial" w:eastAsiaTheme="minorEastAsia" w:hAnsi="Arial" w:cs="Arial"/>
            </w:rPr>
            <w:fldChar w:fldCharType="begin"/>
          </w:r>
          <w:r w:rsidRPr="006A74A6">
            <w:rPr>
              <w:rFonts w:ascii="Arial" w:eastAsiaTheme="minorEastAsia" w:hAnsi="Arial" w:cs="Arial"/>
            </w:rPr>
            <w:instrText xml:space="preserve"> TOC \o "1-3" \h \z \u </w:instrText>
          </w:r>
          <w:r w:rsidRPr="006A74A6">
            <w:rPr>
              <w:rFonts w:ascii="Arial" w:eastAsiaTheme="minorEastAsia" w:hAnsi="Arial" w:cs="Arial"/>
            </w:rPr>
            <w:fldChar w:fldCharType="separate"/>
          </w:r>
          <w:hyperlink w:anchor="_Toc481586487" w:history="1">
            <w:r w:rsidR="001879A3" w:rsidRPr="00B7589E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1</w:t>
            </w:r>
            <w:r w:rsidR="001879A3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="001879A3" w:rsidRPr="00B7589E">
              <w:rPr>
                <w:rStyle w:val="a8"/>
                <w:rFonts w:ascii="Arial" w:hAnsi="Arial" w:cs="Arial" w:hint="eastAsia"/>
                <w:b/>
                <w:bCs/>
                <w:noProof/>
                <w:lang w:eastAsia="zh-TW"/>
              </w:rPr>
              <w:t>注意事項</w:t>
            </w:r>
            <w:r w:rsidR="001879A3">
              <w:rPr>
                <w:noProof/>
                <w:webHidden/>
              </w:rPr>
              <w:tab/>
            </w:r>
            <w:r w:rsidR="001879A3">
              <w:rPr>
                <w:noProof/>
                <w:webHidden/>
              </w:rPr>
              <w:fldChar w:fldCharType="begin"/>
            </w:r>
            <w:r w:rsidR="001879A3">
              <w:rPr>
                <w:noProof/>
                <w:webHidden/>
              </w:rPr>
              <w:instrText xml:space="preserve"> PAGEREF _Toc481586487 \h </w:instrText>
            </w:r>
            <w:r w:rsidR="001879A3">
              <w:rPr>
                <w:noProof/>
                <w:webHidden/>
              </w:rPr>
            </w:r>
            <w:r w:rsidR="001879A3">
              <w:rPr>
                <w:noProof/>
                <w:webHidden/>
              </w:rPr>
              <w:fldChar w:fldCharType="separate"/>
            </w:r>
            <w:r w:rsidR="001879A3">
              <w:rPr>
                <w:noProof/>
                <w:webHidden/>
              </w:rPr>
              <w:t>2</w:t>
            </w:r>
            <w:r w:rsidR="001879A3">
              <w:rPr>
                <w:noProof/>
                <w:webHidden/>
              </w:rPr>
              <w:fldChar w:fldCharType="end"/>
            </w:r>
          </w:hyperlink>
        </w:p>
        <w:p w:rsidR="001879A3" w:rsidRDefault="001879A3">
          <w:pPr>
            <w:pStyle w:val="10"/>
            <w:tabs>
              <w:tab w:val="left" w:pos="42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1586488" w:history="1">
            <w:r w:rsidRPr="00B7589E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Pr="00B7589E">
              <w:rPr>
                <w:rStyle w:val="a8"/>
                <w:rFonts w:ascii="Arial" w:hAnsi="Arial" w:cs="Arial" w:hint="eastAsia"/>
                <w:b/>
                <w:bCs/>
                <w:noProof/>
                <w:spacing w:val="11"/>
                <w:lang w:eastAsia="zh-TW"/>
              </w:rPr>
              <w:t>特點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_Toc481586488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79A3" w:rsidRDefault="001879A3">
          <w:pPr>
            <w:pStyle w:val="10"/>
            <w:tabs>
              <w:tab w:val="left" w:pos="42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1586489" w:history="1">
            <w:r w:rsidRPr="00B7589E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Pr="00B7589E">
              <w:rPr>
                <w:rStyle w:val="a8"/>
                <w:rFonts w:ascii="Arial" w:hAnsi="Arial" w:cs="Arial" w:hint="eastAsia"/>
                <w:b/>
                <w:bCs/>
                <w:noProof/>
                <w:lang w:eastAsia="zh-TW"/>
              </w:rPr>
              <w:t>主要參數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_Toc481586489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79A3" w:rsidRDefault="001879A3">
          <w:pPr>
            <w:pStyle w:val="10"/>
            <w:tabs>
              <w:tab w:val="left" w:pos="42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1586490" w:history="1">
            <w:r w:rsidRPr="00B7589E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Pr="00B7589E">
              <w:rPr>
                <w:rStyle w:val="a8"/>
                <w:rFonts w:ascii="Arial" w:hAnsi="Arial" w:cs="Arial" w:hint="eastAsia"/>
                <w:b/>
                <w:bCs/>
                <w:noProof/>
                <w:lang w:eastAsia="zh-TW"/>
              </w:rPr>
              <w:t>顯示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_Toc481586490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79A3" w:rsidRDefault="001879A3">
          <w:pPr>
            <w:pStyle w:val="10"/>
            <w:tabs>
              <w:tab w:val="left" w:pos="42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1586491" w:history="1">
            <w:r w:rsidRPr="00B7589E">
              <w:rPr>
                <w:rStyle w:val="a8"/>
                <w:rFonts w:asciiTheme="minorEastAsia" w:hAnsiTheme="minorEastAsia" w:cs="Arial"/>
                <w:b/>
                <w:bCs/>
                <w:noProof/>
                <w:spacing w:val="11"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Pr="00B7589E">
              <w:rPr>
                <w:rStyle w:val="a8"/>
                <w:rFonts w:ascii="Arial" w:hAnsi="Arial" w:cs="Arial" w:hint="eastAsia"/>
                <w:b/>
                <w:bCs/>
                <w:noProof/>
                <w:spacing w:val="11"/>
                <w:lang w:eastAsia="zh-TW"/>
              </w:rPr>
              <w:t>稱重顯示器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_Toc481586491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79A3" w:rsidRDefault="001879A3">
          <w:pPr>
            <w:pStyle w:val="10"/>
            <w:tabs>
              <w:tab w:val="left" w:pos="42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1586492" w:history="1">
            <w:r w:rsidRPr="00B7589E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Pr="00B7589E">
              <w:rPr>
                <w:rStyle w:val="a8"/>
                <w:rFonts w:ascii="Arial" w:hAnsi="Arial" w:cs="Arial" w:hint="eastAsia"/>
                <w:b/>
                <w:bCs/>
                <w:noProof/>
                <w:lang w:eastAsia="zh-TW"/>
              </w:rPr>
              <w:t>充電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_Toc481586492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79A3" w:rsidRDefault="001879A3">
          <w:pPr>
            <w:pStyle w:val="10"/>
            <w:tabs>
              <w:tab w:val="left" w:pos="42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1586493" w:history="1">
            <w:r w:rsidRPr="00B7589E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Pr="00B7589E">
              <w:rPr>
                <w:rStyle w:val="a8"/>
                <w:rFonts w:ascii="Arial" w:hAnsi="Arial" w:cs="Arial" w:hint="eastAsia"/>
                <w:b/>
                <w:noProof/>
                <w:spacing w:val="10"/>
                <w:lang w:eastAsia="zh-TW"/>
              </w:rPr>
              <w:t>按鍵說明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_Toc481586493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79A3" w:rsidRDefault="001879A3">
          <w:pPr>
            <w:pStyle w:val="10"/>
            <w:tabs>
              <w:tab w:val="left" w:pos="42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1586494" w:history="1">
            <w:r w:rsidRPr="00B7589E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8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Pr="00B7589E">
              <w:rPr>
                <w:rStyle w:val="a8"/>
                <w:rFonts w:ascii="Arial" w:hAnsi="Arial" w:cs="Arial" w:hint="eastAsia"/>
                <w:b/>
                <w:bCs/>
                <w:noProof/>
                <w:lang w:eastAsia="zh-TW"/>
              </w:rPr>
              <w:t>累計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_Toc481586494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79A3" w:rsidRDefault="001879A3">
          <w:pPr>
            <w:pStyle w:val="10"/>
            <w:tabs>
              <w:tab w:val="left" w:pos="42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1586495" w:history="1">
            <w:r w:rsidRPr="00B7589E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9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Pr="00B7589E">
              <w:rPr>
                <w:rStyle w:val="a8"/>
                <w:rFonts w:ascii="Arial" w:hAnsi="Arial" w:cs="Arial" w:hint="eastAsia"/>
                <w:b/>
                <w:bCs/>
                <w:noProof/>
                <w:lang w:eastAsia="zh-TW"/>
              </w:rPr>
              <w:t>找錢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_Toc481586495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79A3" w:rsidRDefault="001879A3">
          <w:pPr>
            <w:pStyle w:val="10"/>
            <w:tabs>
              <w:tab w:val="left" w:pos="63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1586496" w:history="1">
            <w:r w:rsidRPr="00B7589E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11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Pr="00B7589E">
              <w:rPr>
                <w:rStyle w:val="a8"/>
                <w:rFonts w:ascii="Arial" w:hAnsi="Arial" w:cs="Arial" w:hint="eastAsia"/>
                <w:b/>
                <w:bCs/>
                <w:noProof/>
                <w:lang w:eastAsia="zh-TW"/>
              </w:rPr>
              <w:t>參數設置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_Toc481586496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79A3" w:rsidRDefault="001879A3">
          <w:pPr>
            <w:pStyle w:val="10"/>
            <w:tabs>
              <w:tab w:val="left" w:pos="63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1586497" w:history="1">
            <w:r w:rsidRPr="00B7589E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12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Pr="00B7589E">
              <w:rPr>
                <w:rStyle w:val="a8"/>
                <w:rFonts w:ascii="Arial" w:hAnsi="Arial" w:cs="Arial" w:hint="eastAsia"/>
                <w:b/>
                <w:bCs/>
                <w:noProof/>
                <w:lang w:eastAsia="zh-TW"/>
              </w:rPr>
              <w:t>故障資訊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_Toc481586497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730D" w:rsidRPr="006A74A6" w:rsidRDefault="00EC730D" w:rsidP="00EC730D">
          <w:pPr>
            <w:rPr>
              <w:rFonts w:ascii="Arial" w:eastAsiaTheme="minorEastAsia" w:hAnsi="Arial" w:cs="Arial"/>
              <w:b/>
              <w:bCs/>
              <w:lang w:val="zh-CN"/>
            </w:rPr>
          </w:pPr>
          <w:r w:rsidRPr="006A74A6">
            <w:rPr>
              <w:rFonts w:ascii="Arial" w:eastAsiaTheme="minorEastAsia" w:hAnsi="Arial" w:cs="Arial"/>
              <w:b/>
              <w:bCs/>
              <w:lang w:val="zh-CN"/>
            </w:rPr>
            <w:fldChar w:fldCharType="end"/>
          </w:r>
        </w:p>
        <w:p w:rsidR="00EC730D" w:rsidRPr="006A74A6" w:rsidRDefault="00EC730D" w:rsidP="00EC730D">
          <w:pPr>
            <w:widowControl/>
            <w:jc w:val="left"/>
            <w:rPr>
              <w:rFonts w:ascii="Arial" w:eastAsiaTheme="minorEastAsia" w:hAnsi="Arial" w:cs="Arial"/>
              <w:b/>
              <w:bCs/>
              <w:lang w:val="zh-CN"/>
            </w:rPr>
          </w:pPr>
          <w:r w:rsidRPr="006A74A6">
            <w:rPr>
              <w:rFonts w:ascii="Arial" w:eastAsiaTheme="minorEastAsia" w:hAnsi="Arial" w:cs="Arial"/>
              <w:b/>
              <w:bCs/>
              <w:lang w:val="zh-CN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630287" w:rsidRPr="006A74A6" w:rsidRDefault="006501ED" w:rsidP="00CB7886">
      <w:pPr>
        <w:pStyle w:val="a3"/>
        <w:numPr>
          <w:ilvl w:val="0"/>
          <w:numId w:val="27"/>
        </w:numPr>
        <w:spacing w:beforeLines="10" w:before="31"/>
        <w:ind w:firstLineChars="0"/>
        <w:outlineLvl w:val="0"/>
        <w:rPr>
          <w:rFonts w:ascii="Arial" w:eastAsiaTheme="minorEastAsia" w:hAnsi="Arial" w:cs="Arial"/>
          <w:b/>
          <w:bCs/>
          <w:sz w:val="20"/>
          <w:szCs w:val="20"/>
        </w:rPr>
      </w:pPr>
      <w:bookmarkStart w:id="1" w:name="_Toc481586487"/>
      <w:r w:rsidRPr="006A74A6">
        <w:rPr>
          <w:rFonts w:ascii="Arial" w:eastAsiaTheme="minorEastAsia" w:hAnsi="Arial" w:cs="Arial" w:hint="eastAsia"/>
          <w:b/>
          <w:bCs/>
          <w:lang w:eastAsia="zh-TW"/>
        </w:rPr>
        <w:lastRenderedPageBreak/>
        <w:t>注意事項</w:t>
      </w:r>
      <w:bookmarkEnd w:id="1"/>
    </w:p>
    <w:p w:rsidR="00630287" w:rsidRPr="006A74A6" w:rsidRDefault="006501ED" w:rsidP="00F04DFD">
      <w:pPr>
        <w:pStyle w:val="a3"/>
        <w:numPr>
          <w:ilvl w:val="1"/>
          <w:numId w:val="2"/>
        </w:numPr>
        <w:spacing w:beforeLines="10" w:before="31"/>
        <w:ind w:firstLineChars="0"/>
        <w:rPr>
          <w:rFonts w:ascii="Arial" w:eastAsiaTheme="minorEastAsia" w:hAnsi="Arial" w:cs="Arial"/>
          <w:color w:val="221F1F"/>
          <w:spacing w:val="11"/>
          <w:sz w:val="20"/>
          <w:szCs w:val="20"/>
          <w:lang w:eastAsia="zh-TW"/>
        </w:rPr>
      </w:pPr>
      <w:r w:rsidRPr="00F04DFD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拆箱後，使用前請充電。</w:t>
      </w:r>
      <w:r w:rsidR="00630287" w:rsidRPr="00F04DFD">
        <w:rPr>
          <w:rFonts w:ascii="Arial" w:eastAsiaTheme="minorEastAsia" w:hAnsi="Arial" w:cs="Arial"/>
          <w:color w:val="221F1F"/>
          <w:spacing w:val="11"/>
          <w:sz w:val="20"/>
          <w:szCs w:val="20"/>
          <w:lang w:eastAsia="zh-TW"/>
        </w:rPr>
        <w:t xml:space="preserve"> </w:t>
      </w:r>
    </w:p>
    <w:p w:rsidR="00630287" w:rsidRPr="006A74A6" w:rsidRDefault="006501ED" w:rsidP="00F04DFD">
      <w:pPr>
        <w:pStyle w:val="a3"/>
        <w:numPr>
          <w:ilvl w:val="1"/>
          <w:numId w:val="2"/>
        </w:numPr>
        <w:spacing w:beforeLines="10" w:before="31"/>
        <w:ind w:firstLineChars="0"/>
        <w:rPr>
          <w:rFonts w:ascii="Arial" w:eastAsiaTheme="minorEastAsia" w:hAnsi="Arial" w:cs="Arial"/>
          <w:color w:val="221F1F"/>
          <w:spacing w:val="11"/>
          <w:sz w:val="20"/>
          <w:szCs w:val="20"/>
          <w:lang w:eastAsia="zh-TW"/>
        </w:rPr>
      </w:pPr>
      <w:r w:rsidRPr="00F04DFD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當缺電指示出現時，請用廠家原配的電源適配器給儀錶充電。</w:t>
      </w:r>
      <w:r w:rsidRPr="00F04DFD">
        <w:rPr>
          <w:rFonts w:ascii="Arial" w:eastAsiaTheme="minorEastAsia" w:hAnsi="Arial" w:cs="Arial"/>
          <w:color w:val="221F1F"/>
          <w:spacing w:val="11"/>
          <w:sz w:val="20"/>
          <w:szCs w:val="20"/>
          <w:lang w:eastAsia="zh-TW"/>
        </w:rPr>
        <w:t xml:space="preserve"> </w:t>
      </w:r>
      <w:r w:rsidRPr="00F04DFD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充電時，充電指示燈顯示紅色，當指示燈變為綠色時表示充電完成。</w:t>
      </w:r>
      <w:r w:rsidRPr="00F04DFD">
        <w:rPr>
          <w:rFonts w:ascii="Arial" w:eastAsiaTheme="minorEastAsia" w:hAnsi="Arial" w:cs="Arial"/>
          <w:color w:val="221F1F"/>
          <w:spacing w:val="11"/>
          <w:sz w:val="20"/>
          <w:szCs w:val="20"/>
          <w:lang w:eastAsia="zh-TW"/>
        </w:rPr>
        <w:t xml:space="preserve"> </w:t>
      </w:r>
      <w:r w:rsidRPr="00F04DFD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充電時間大約為</w:t>
      </w:r>
      <w:r w:rsidRPr="00F04DFD">
        <w:rPr>
          <w:rFonts w:ascii="Arial" w:eastAsiaTheme="minorEastAsia" w:hAnsi="Arial" w:cs="Arial"/>
          <w:color w:val="221F1F"/>
          <w:spacing w:val="11"/>
          <w:sz w:val="20"/>
          <w:szCs w:val="20"/>
          <w:lang w:eastAsia="zh-TW"/>
        </w:rPr>
        <w:t>8-10</w:t>
      </w:r>
      <w:r w:rsidRPr="00F04DFD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小時。</w:t>
      </w:r>
      <w:r w:rsidR="00630287" w:rsidRPr="00F04DFD">
        <w:rPr>
          <w:rFonts w:ascii="Arial" w:eastAsiaTheme="minorEastAsia" w:hAnsi="Arial" w:cs="Arial"/>
          <w:color w:val="221F1F"/>
          <w:spacing w:val="11"/>
          <w:sz w:val="20"/>
          <w:szCs w:val="20"/>
          <w:lang w:eastAsia="zh-TW"/>
        </w:rPr>
        <w:t xml:space="preserve"> </w:t>
      </w:r>
    </w:p>
    <w:p w:rsidR="00630287" w:rsidRPr="006A74A6" w:rsidRDefault="006501ED" w:rsidP="00F04DFD">
      <w:pPr>
        <w:pStyle w:val="a3"/>
        <w:numPr>
          <w:ilvl w:val="1"/>
          <w:numId w:val="2"/>
        </w:numPr>
        <w:spacing w:beforeLines="10" w:before="31"/>
        <w:ind w:firstLineChars="0"/>
        <w:rPr>
          <w:rFonts w:ascii="Arial" w:eastAsiaTheme="minorEastAsia" w:hAnsi="Arial" w:cs="Arial"/>
          <w:color w:val="221F1F"/>
          <w:spacing w:val="11"/>
          <w:sz w:val="20"/>
          <w:szCs w:val="20"/>
          <w:lang w:eastAsia="zh-TW"/>
        </w:rPr>
      </w:pPr>
      <w:r w:rsidRPr="00F04DFD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請將設備放置于水準而穩定的表面。</w:t>
      </w:r>
    </w:p>
    <w:p w:rsidR="00630287" w:rsidRPr="006A74A6" w:rsidRDefault="006501ED" w:rsidP="00F04DFD">
      <w:pPr>
        <w:pStyle w:val="a3"/>
        <w:numPr>
          <w:ilvl w:val="1"/>
          <w:numId w:val="2"/>
        </w:numPr>
        <w:spacing w:beforeLines="10" w:before="31"/>
        <w:ind w:firstLineChars="0"/>
        <w:rPr>
          <w:rFonts w:ascii="Arial" w:eastAsiaTheme="minorEastAsia" w:hAnsi="Arial" w:cs="Arial"/>
          <w:color w:val="221F1F"/>
          <w:spacing w:val="11"/>
          <w:sz w:val="20"/>
          <w:szCs w:val="20"/>
          <w:lang w:eastAsia="zh-TW"/>
        </w:rPr>
      </w:pPr>
      <w:r w:rsidRPr="00F04DFD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請勿將設備靠近空氣壓縮機或者其他震動設備。</w:t>
      </w:r>
    </w:p>
    <w:p w:rsidR="00630287" w:rsidRPr="006A74A6" w:rsidRDefault="006501ED" w:rsidP="00F04DFD">
      <w:pPr>
        <w:pStyle w:val="a3"/>
        <w:numPr>
          <w:ilvl w:val="1"/>
          <w:numId w:val="2"/>
        </w:numPr>
        <w:spacing w:beforeLines="10" w:before="31"/>
        <w:ind w:firstLineChars="0"/>
        <w:rPr>
          <w:rFonts w:ascii="Arial" w:eastAsiaTheme="minorEastAsia" w:hAnsi="Arial" w:cs="Arial"/>
          <w:color w:val="221F1F"/>
          <w:spacing w:val="11"/>
          <w:sz w:val="20"/>
          <w:szCs w:val="20"/>
          <w:lang w:eastAsia="zh-TW"/>
        </w:rPr>
      </w:pPr>
      <w:r w:rsidRPr="00F04DFD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請將設備安裝放置於符合工作溫度，濕度範圍的環境中。</w:t>
      </w:r>
      <w:r w:rsidR="00630287" w:rsidRPr="00F04DFD">
        <w:rPr>
          <w:rFonts w:ascii="Arial" w:eastAsiaTheme="minorEastAsia" w:hAnsi="Arial" w:cs="Arial"/>
          <w:color w:val="221F1F"/>
          <w:spacing w:val="11"/>
          <w:sz w:val="20"/>
          <w:szCs w:val="20"/>
          <w:lang w:eastAsia="zh-TW"/>
        </w:rPr>
        <w:t xml:space="preserve"> </w:t>
      </w:r>
    </w:p>
    <w:p w:rsidR="00630287" w:rsidRPr="006A74A6" w:rsidRDefault="006501ED" w:rsidP="00F04DFD">
      <w:pPr>
        <w:pStyle w:val="a3"/>
        <w:numPr>
          <w:ilvl w:val="1"/>
          <w:numId w:val="2"/>
        </w:numPr>
        <w:spacing w:beforeLines="10" w:before="31"/>
        <w:ind w:firstLineChars="0"/>
        <w:rPr>
          <w:rFonts w:ascii="Arial" w:eastAsiaTheme="minorEastAsia" w:hAnsi="Arial" w:cs="Arial"/>
          <w:color w:val="221F1F"/>
          <w:spacing w:val="11"/>
          <w:sz w:val="20"/>
          <w:szCs w:val="20"/>
          <w:lang w:eastAsia="zh-TW"/>
        </w:rPr>
      </w:pPr>
      <w:r w:rsidRPr="00F04DFD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請使用廠家配置的電源適配器，使用前確認電壓等技術指標。</w:t>
      </w:r>
    </w:p>
    <w:p w:rsidR="00630287" w:rsidRPr="006A74A6" w:rsidRDefault="006501ED" w:rsidP="00F04DFD">
      <w:pPr>
        <w:pStyle w:val="a3"/>
        <w:numPr>
          <w:ilvl w:val="1"/>
          <w:numId w:val="2"/>
        </w:numPr>
        <w:spacing w:beforeLines="10" w:before="31"/>
        <w:ind w:firstLineChars="0"/>
        <w:rPr>
          <w:rFonts w:ascii="Arial" w:eastAsiaTheme="minorEastAsia" w:hAnsi="Arial" w:cs="Arial"/>
          <w:color w:val="221F1F"/>
          <w:spacing w:val="11"/>
          <w:sz w:val="20"/>
          <w:szCs w:val="20"/>
          <w:lang w:eastAsia="zh-TW"/>
        </w:rPr>
      </w:pPr>
      <w:r w:rsidRPr="00F04DFD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使用前請預熱</w:t>
      </w:r>
      <w:r w:rsidRPr="00F04DFD">
        <w:rPr>
          <w:rFonts w:ascii="Arial" w:eastAsiaTheme="minorEastAsia" w:hAnsi="Arial" w:cs="Arial"/>
          <w:color w:val="221F1F"/>
          <w:spacing w:val="11"/>
          <w:sz w:val="20"/>
          <w:szCs w:val="20"/>
          <w:lang w:eastAsia="zh-TW"/>
        </w:rPr>
        <w:t>15</w:t>
      </w:r>
      <w:r w:rsidRPr="00F04DFD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分鐘。</w:t>
      </w:r>
      <w:r w:rsidR="00630287" w:rsidRPr="00F04DFD">
        <w:rPr>
          <w:rFonts w:ascii="Arial" w:eastAsiaTheme="minorEastAsia" w:hAnsi="Arial" w:cs="Arial"/>
          <w:color w:val="221F1F"/>
          <w:spacing w:val="11"/>
          <w:sz w:val="20"/>
          <w:szCs w:val="20"/>
          <w:lang w:eastAsia="zh-TW"/>
        </w:rPr>
        <w:t xml:space="preserve"> </w:t>
      </w:r>
    </w:p>
    <w:p w:rsidR="00630287" w:rsidRPr="006A74A6" w:rsidRDefault="006501ED" w:rsidP="00F04DFD">
      <w:pPr>
        <w:pStyle w:val="a3"/>
        <w:numPr>
          <w:ilvl w:val="1"/>
          <w:numId w:val="2"/>
        </w:numPr>
        <w:ind w:firstLineChars="0"/>
        <w:rPr>
          <w:rFonts w:ascii="Arial" w:eastAsiaTheme="minorEastAsia" w:hAnsi="Arial" w:cs="Arial"/>
          <w:color w:val="221F1F"/>
          <w:spacing w:val="11"/>
          <w:sz w:val="20"/>
          <w:szCs w:val="20"/>
        </w:rPr>
      </w:pPr>
      <w:r w:rsidRPr="006A74A6">
        <w:rPr>
          <w:rFonts w:ascii="Arial" w:eastAsiaTheme="minorEastAsia" w:hAnsi="Arial" w:cs="Arial" w:hint="eastAsia"/>
          <w:sz w:val="20"/>
          <w:szCs w:val="20"/>
          <w:lang w:eastAsia="zh-TW"/>
        </w:rPr>
        <w:t>避免超載或者重物低落損壞秤盤及秤體</w:t>
      </w:r>
    </w:p>
    <w:p w:rsidR="00630287" w:rsidRPr="006A74A6" w:rsidRDefault="006501ED" w:rsidP="006A74A6">
      <w:pPr>
        <w:pStyle w:val="a3"/>
        <w:numPr>
          <w:ilvl w:val="1"/>
          <w:numId w:val="2"/>
        </w:numPr>
        <w:spacing w:beforeLines="10" w:before="31"/>
        <w:ind w:firstLineChars="0"/>
        <w:rPr>
          <w:rFonts w:ascii="Arial" w:eastAsiaTheme="minorEastAsia" w:hAnsi="Arial" w:cs="Arial"/>
          <w:color w:val="221F1F"/>
          <w:spacing w:val="11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嚴禁淋雨或用水沖洗</w:t>
      </w:r>
    </w:p>
    <w:p w:rsidR="00630287" w:rsidRPr="006A74A6" w:rsidRDefault="006501ED" w:rsidP="006A74A6">
      <w:pPr>
        <w:pStyle w:val="a3"/>
        <w:numPr>
          <w:ilvl w:val="1"/>
          <w:numId w:val="2"/>
        </w:numPr>
        <w:spacing w:beforeLines="10" w:before="31"/>
        <w:ind w:firstLineChars="0"/>
        <w:rPr>
          <w:rFonts w:ascii="Arial" w:eastAsiaTheme="minorEastAsia" w:hAnsi="Arial" w:cs="Arial"/>
          <w:color w:val="221F1F"/>
          <w:spacing w:val="11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嚴禁撞擊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重壓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(</w:t>
      </w: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勿超過最大稱量使用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)</w:t>
      </w:r>
    </w:p>
    <w:p w:rsidR="00630287" w:rsidRPr="00F04DFD" w:rsidRDefault="006501ED" w:rsidP="006A74A6">
      <w:pPr>
        <w:pStyle w:val="a3"/>
        <w:numPr>
          <w:ilvl w:val="1"/>
          <w:numId w:val="2"/>
        </w:numPr>
        <w:spacing w:beforeLines="10" w:before="31"/>
        <w:ind w:firstLineChars="0"/>
        <w:rPr>
          <w:rFonts w:ascii="Arial" w:eastAsiaTheme="minorEastAsia" w:hAnsi="Arial" w:cs="Arial"/>
          <w:color w:val="221F1F"/>
          <w:spacing w:val="11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如果長期不使用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請擦拭乾淨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放入乾燥劑並用塑膠袋包好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並每三個月充電一次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再使用時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請先充電後再使用</w:t>
      </w:r>
    </w:p>
    <w:p w:rsidR="00F04DFD" w:rsidRPr="006A74A6" w:rsidRDefault="00F04DFD" w:rsidP="00F04DFD">
      <w:pPr>
        <w:pStyle w:val="a3"/>
        <w:spacing w:beforeLines="10" w:before="31"/>
        <w:ind w:left="992" w:firstLineChars="0" w:firstLine="0"/>
        <w:rPr>
          <w:rFonts w:ascii="Arial" w:eastAsiaTheme="minorEastAsia" w:hAnsi="Arial" w:cs="Arial"/>
          <w:color w:val="221F1F"/>
          <w:spacing w:val="11"/>
          <w:sz w:val="20"/>
          <w:szCs w:val="20"/>
        </w:rPr>
      </w:pPr>
    </w:p>
    <w:p w:rsidR="00630287" w:rsidRPr="006A74A6" w:rsidRDefault="006501ED" w:rsidP="006A74A6">
      <w:pPr>
        <w:pStyle w:val="a3"/>
        <w:numPr>
          <w:ilvl w:val="0"/>
          <w:numId w:val="27"/>
        </w:numPr>
        <w:spacing w:beforeLines="10" w:before="31"/>
        <w:ind w:firstLineChars="0"/>
        <w:outlineLvl w:val="0"/>
        <w:rPr>
          <w:rFonts w:ascii="Arial" w:eastAsiaTheme="minorEastAsia" w:hAnsi="Arial" w:cs="Arial"/>
          <w:b/>
          <w:bCs/>
        </w:rPr>
      </w:pPr>
      <w:bookmarkStart w:id="2" w:name="_Toc481586488"/>
      <w:r w:rsidRPr="006A74A6">
        <w:rPr>
          <w:rFonts w:ascii="Arial" w:eastAsiaTheme="minorEastAsia" w:hAnsi="Arial" w:cs="Arial" w:hint="eastAsia"/>
          <w:b/>
          <w:bCs/>
          <w:color w:val="221F1F"/>
          <w:spacing w:val="11"/>
          <w:lang w:eastAsia="zh-TW"/>
        </w:rPr>
        <w:t>特點</w:t>
      </w:r>
      <w:bookmarkEnd w:id="2"/>
    </w:p>
    <w:p w:rsidR="00630287" w:rsidRPr="006A74A6" w:rsidRDefault="006501ED" w:rsidP="006A74A6">
      <w:pPr>
        <w:pStyle w:val="a3"/>
        <w:numPr>
          <w:ilvl w:val="1"/>
          <w:numId w:val="1"/>
        </w:numPr>
        <w:spacing w:beforeLines="10" w:before="31"/>
        <w:ind w:firstLineChars="0"/>
        <w:rPr>
          <w:rFonts w:ascii="Arial" w:eastAsiaTheme="minorEastAsia" w:hAnsi="Arial" w:cs="Arial"/>
          <w:color w:val="221F1F"/>
          <w:spacing w:val="11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大螢幕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LED/LCD</w:t>
      </w: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顯示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字幕清晰易讀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.</w:t>
      </w:r>
    </w:p>
    <w:p w:rsidR="00630287" w:rsidRPr="006A74A6" w:rsidRDefault="006501ED" w:rsidP="006A74A6">
      <w:pPr>
        <w:pStyle w:val="a3"/>
        <w:numPr>
          <w:ilvl w:val="1"/>
          <w:numId w:val="1"/>
        </w:numPr>
        <w:spacing w:beforeLines="10" w:before="31"/>
        <w:ind w:firstLineChars="0"/>
        <w:rPr>
          <w:rFonts w:ascii="Arial" w:eastAsiaTheme="minorEastAsia" w:hAnsi="Arial" w:cs="Arial"/>
          <w:color w:val="221F1F"/>
          <w:spacing w:val="11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可任意選擇背光狀態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(LCD</w:t>
      </w: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版本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),</w:t>
      </w: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滿足用戶不同時間段使用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.</w:t>
      </w:r>
    </w:p>
    <w:p w:rsidR="00630287" w:rsidRPr="006A74A6" w:rsidRDefault="006501ED" w:rsidP="006A74A6">
      <w:pPr>
        <w:pStyle w:val="a3"/>
        <w:numPr>
          <w:ilvl w:val="1"/>
          <w:numId w:val="1"/>
        </w:numPr>
        <w:spacing w:beforeLines="10" w:before="31"/>
        <w:ind w:firstLineChars="0"/>
        <w:rPr>
          <w:rFonts w:ascii="Arial" w:eastAsiaTheme="minorEastAsia" w:hAnsi="Arial" w:cs="Arial"/>
          <w:color w:val="221F1F"/>
          <w:spacing w:val="11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可設置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LED</w:t>
      </w: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亮度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(LED</w:t>
      </w: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版本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),</w:t>
      </w: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滿足用戶省電需求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.</w:t>
      </w:r>
    </w:p>
    <w:p w:rsidR="00630287" w:rsidRPr="006A74A6" w:rsidRDefault="006501ED" w:rsidP="006A74A6">
      <w:pPr>
        <w:pStyle w:val="a3"/>
        <w:numPr>
          <w:ilvl w:val="1"/>
          <w:numId w:val="1"/>
        </w:numPr>
        <w:spacing w:beforeLines="10" w:before="31"/>
        <w:ind w:firstLineChars="0"/>
        <w:rPr>
          <w:rFonts w:ascii="Arial" w:eastAsiaTheme="minorEastAsia" w:hAnsi="Arial" w:cs="Arial"/>
          <w:color w:val="221F1F"/>
          <w:spacing w:val="11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堅固結構設計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確保電子秤的稱重穩定性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.</w:t>
      </w:r>
    </w:p>
    <w:p w:rsidR="00630287" w:rsidRPr="006A74A6" w:rsidRDefault="006501ED" w:rsidP="006A74A6">
      <w:pPr>
        <w:pStyle w:val="a3"/>
        <w:numPr>
          <w:ilvl w:val="1"/>
          <w:numId w:val="1"/>
        </w:numPr>
        <w:spacing w:beforeLines="10" w:before="31"/>
        <w:ind w:firstLineChars="0"/>
        <w:rPr>
          <w:rFonts w:ascii="Arial" w:eastAsiaTheme="minorEastAsia" w:hAnsi="Arial" w:cs="Arial"/>
          <w:color w:val="221F1F"/>
          <w:spacing w:val="11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帶有資料存儲功能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可以保存多筆稱重資料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.</w:t>
      </w:r>
    </w:p>
    <w:p w:rsidR="00630287" w:rsidRPr="006A74A6" w:rsidRDefault="006501ED" w:rsidP="006A74A6">
      <w:pPr>
        <w:pStyle w:val="a3"/>
        <w:numPr>
          <w:ilvl w:val="1"/>
          <w:numId w:val="1"/>
        </w:numPr>
        <w:spacing w:beforeLines="10" w:before="31"/>
        <w:ind w:firstLineChars="0"/>
        <w:rPr>
          <w:rFonts w:ascii="Arial" w:eastAsiaTheme="minorEastAsia" w:hAnsi="Arial" w:cs="Arial"/>
          <w:color w:val="221F1F"/>
          <w:spacing w:val="11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螢幕讀數快速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穩定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精准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操作簡便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.</w:t>
      </w:r>
    </w:p>
    <w:p w:rsidR="00630287" w:rsidRPr="006A74A6" w:rsidRDefault="006501ED" w:rsidP="006A74A6">
      <w:pPr>
        <w:pStyle w:val="a3"/>
        <w:numPr>
          <w:ilvl w:val="1"/>
          <w:numId w:val="1"/>
        </w:numPr>
        <w:spacing w:beforeLines="10" w:before="31"/>
        <w:ind w:firstLineChars="0"/>
        <w:rPr>
          <w:rFonts w:ascii="Arial" w:eastAsiaTheme="minorEastAsia" w:hAnsi="Arial" w:cs="Arial"/>
          <w:color w:val="221F1F"/>
          <w:spacing w:val="11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具有低電壓報警和充電指示功能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.</w:t>
      </w:r>
    </w:p>
    <w:p w:rsidR="00C1068F" w:rsidRPr="006A74A6" w:rsidRDefault="006501ED" w:rsidP="006A74A6">
      <w:pPr>
        <w:pStyle w:val="a3"/>
        <w:numPr>
          <w:ilvl w:val="1"/>
          <w:numId w:val="1"/>
        </w:numPr>
        <w:spacing w:beforeLines="10" w:before="31"/>
        <w:ind w:firstLineChars="0"/>
        <w:rPr>
          <w:rFonts w:ascii="Arial" w:eastAsiaTheme="minorEastAsia" w:hAnsi="Arial" w:cs="Arial"/>
          <w:color w:val="221F1F"/>
          <w:spacing w:val="11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帶有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PLU</w:t>
      </w: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功能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可根據需要選配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28</w:t>
      </w: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筆或者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1500</w:t>
      </w: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筆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PLU</w:t>
      </w: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存儲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.</w:t>
      </w:r>
    </w:p>
    <w:p w:rsidR="006A74A6" w:rsidRPr="001879A3" w:rsidRDefault="006501ED" w:rsidP="001879A3">
      <w:pPr>
        <w:pStyle w:val="a3"/>
        <w:numPr>
          <w:ilvl w:val="1"/>
          <w:numId w:val="1"/>
        </w:numPr>
        <w:spacing w:beforeLines="10" w:before="31"/>
        <w:ind w:firstLineChars="0"/>
        <w:rPr>
          <w:rFonts w:ascii="Arial" w:eastAsiaTheme="minorEastAsia" w:hAnsi="Arial" w:cs="Arial"/>
          <w:color w:val="221F1F"/>
          <w:spacing w:val="11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帶有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8</w:t>
      </w: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個直接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PLU</w:t>
      </w: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鍵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使用方便</w:t>
      </w:r>
    </w:p>
    <w:p w:rsidR="00FF52EB" w:rsidRPr="006A74A6" w:rsidRDefault="006501ED" w:rsidP="00630287">
      <w:pPr>
        <w:pStyle w:val="a3"/>
        <w:numPr>
          <w:ilvl w:val="0"/>
          <w:numId w:val="27"/>
        </w:numPr>
        <w:ind w:firstLineChars="0"/>
        <w:outlineLvl w:val="0"/>
        <w:rPr>
          <w:rFonts w:ascii="Arial" w:eastAsiaTheme="minorEastAsia" w:hAnsi="Arial" w:cs="Arial"/>
          <w:b/>
          <w:bCs/>
        </w:rPr>
      </w:pPr>
      <w:bookmarkStart w:id="3" w:name="_Toc481586489"/>
      <w:r w:rsidRPr="006A74A6">
        <w:rPr>
          <w:rFonts w:ascii="Arial" w:eastAsiaTheme="minorEastAsia" w:hAnsi="Arial" w:cs="Arial" w:hint="eastAsia"/>
          <w:b/>
          <w:bCs/>
          <w:lang w:eastAsia="zh-TW"/>
        </w:rPr>
        <w:t>主要參數</w:t>
      </w:r>
      <w:bookmarkEnd w:id="3"/>
    </w:p>
    <w:p w:rsidR="00673EBC" w:rsidRPr="006A74A6" w:rsidRDefault="006501ED" w:rsidP="0063028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b/>
          <w:bCs/>
          <w:sz w:val="48"/>
          <w:szCs w:val="48"/>
        </w:rPr>
      </w:pP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有效精度</w:t>
      </w:r>
      <w:r w:rsidRPr="006501ED">
        <w:rPr>
          <w:rFonts w:ascii="Arial" w:eastAsia="PMingLiU" w:hAnsi="Arial" w:cs="Arial"/>
          <w:color w:val="221F1F"/>
          <w:sz w:val="20"/>
          <w:szCs w:val="20"/>
          <w:lang w:eastAsia="zh-TW"/>
        </w:rPr>
        <w:t xml:space="preserve">:    </w:t>
      </w:r>
      <w:r w:rsidRPr="006501ED">
        <w:rPr>
          <w:rFonts w:ascii="Arial" w:eastAsia="PMingLiU" w:hAnsi="Arial" w:cs="Arial"/>
          <w:color w:val="221F1F"/>
          <w:spacing w:val="1"/>
          <w:sz w:val="20"/>
          <w:szCs w:val="20"/>
          <w:lang w:eastAsia="zh-TW"/>
        </w:rPr>
        <w:t xml:space="preserve"> 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1/6000</w:t>
      </w:r>
    </w:p>
    <w:p w:rsidR="00673EBC" w:rsidRPr="006A74A6" w:rsidRDefault="006501ED" w:rsidP="0063028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b/>
          <w:bCs/>
          <w:sz w:val="48"/>
          <w:szCs w:val="48"/>
          <w:lang w:val="de-DE"/>
        </w:rPr>
      </w:pP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val="de-DE" w:eastAsia="zh-TW"/>
        </w:rPr>
        <w:t>工作電流</w:t>
      </w:r>
      <w:r w:rsidR="00630287" w:rsidRPr="006A74A6">
        <w:rPr>
          <w:rFonts w:ascii="Arial" w:eastAsiaTheme="minorEastAsia" w:hAnsi="Arial" w:cs="Arial"/>
          <w:color w:val="221F1F"/>
          <w:spacing w:val="11"/>
          <w:sz w:val="20"/>
          <w:szCs w:val="20"/>
          <w:lang w:val="de-DE"/>
        </w:rPr>
        <w:t>:5</w:t>
      </w:r>
      <w:r w:rsidR="00673EBC" w:rsidRPr="006A74A6">
        <w:rPr>
          <w:rFonts w:ascii="Arial" w:eastAsiaTheme="minorEastAsia" w:hAnsi="Arial" w:cs="Arial"/>
          <w:color w:val="221F1F"/>
          <w:spacing w:val="11"/>
          <w:sz w:val="20"/>
          <w:szCs w:val="20"/>
          <w:lang w:val="de-DE"/>
        </w:rPr>
        <w:t>0mA(LCD)/</w:t>
      </w:r>
      <w:r w:rsidR="00630287" w:rsidRPr="006A74A6">
        <w:rPr>
          <w:rFonts w:ascii="Arial" w:eastAsiaTheme="minorEastAsia" w:hAnsi="Arial" w:cs="Arial"/>
          <w:color w:val="221F1F"/>
          <w:spacing w:val="11"/>
          <w:sz w:val="20"/>
          <w:szCs w:val="20"/>
          <w:lang w:val="de-DE"/>
        </w:rPr>
        <w:t>12</w:t>
      </w:r>
      <w:r w:rsidR="00673EBC" w:rsidRPr="006A74A6">
        <w:rPr>
          <w:rFonts w:ascii="Arial" w:eastAsiaTheme="minorEastAsia" w:hAnsi="Arial" w:cs="Arial"/>
          <w:color w:val="221F1F"/>
          <w:spacing w:val="11"/>
          <w:sz w:val="20"/>
          <w:szCs w:val="20"/>
          <w:lang w:val="de-DE"/>
        </w:rPr>
        <w:t>0mA(LED)</w:t>
      </w:r>
    </w:p>
    <w:p w:rsidR="00673EBC" w:rsidRPr="006A74A6" w:rsidRDefault="006501ED" w:rsidP="0063028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b/>
          <w:bCs/>
          <w:sz w:val="48"/>
          <w:szCs w:val="48"/>
          <w:lang w:val="de-DE"/>
        </w:rPr>
      </w:pPr>
      <w:r w:rsidRPr="006A74A6">
        <w:rPr>
          <w:rFonts w:ascii="Arial" w:eastAsiaTheme="minorEastAsia" w:hAnsi="Arial" w:cs="Arial" w:hint="eastAsia"/>
          <w:color w:val="221F1F"/>
          <w:sz w:val="20"/>
          <w:szCs w:val="20"/>
          <w:lang w:eastAsia="zh-TW"/>
        </w:rPr>
        <w:t>顯示</w:t>
      </w:r>
      <w:r w:rsidRPr="006501ED">
        <w:rPr>
          <w:rFonts w:ascii="Arial" w:eastAsia="PMingLiU" w:hAnsi="Arial" w:cs="Arial"/>
          <w:color w:val="221F1F"/>
          <w:sz w:val="20"/>
          <w:szCs w:val="20"/>
          <w:lang w:eastAsia="zh-TW"/>
        </w:rPr>
        <w:t xml:space="preserve">:    </w:t>
      </w:r>
      <w:r w:rsidRPr="006501ED">
        <w:rPr>
          <w:rFonts w:ascii="Arial" w:eastAsia="PMingLiU" w:hAnsi="Arial" w:cs="Arial"/>
          <w:color w:val="221F1F"/>
          <w:spacing w:val="1"/>
          <w:sz w:val="20"/>
          <w:szCs w:val="20"/>
          <w:lang w:eastAsia="zh-TW"/>
        </w:rPr>
        <w:t xml:space="preserve"> 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LCD/LE</w:t>
      </w:r>
      <w:r w:rsidRPr="006501ED">
        <w:rPr>
          <w:rFonts w:ascii="Arial" w:eastAsia="PMingLiU" w:hAnsi="Arial" w:cs="Arial"/>
          <w:color w:val="221F1F"/>
          <w:sz w:val="20"/>
          <w:szCs w:val="20"/>
          <w:lang w:eastAsia="zh-TW"/>
        </w:rPr>
        <w:t xml:space="preserve">D </w:t>
      </w:r>
      <w:r w:rsidRPr="006A74A6">
        <w:rPr>
          <w:rFonts w:ascii="Arial" w:eastAsiaTheme="minorEastAsia" w:hAnsi="Arial" w:cs="Arial" w:hint="eastAsia"/>
          <w:color w:val="221F1F"/>
          <w:sz w:val="20"/>
          <w:szCs w:val="20"/>
          <w:lang w:eastAsia="zh-TW"/>
        </w:rPr>
        <w:t>顯示器</w:t>
      </w:r>
    </w:p>
    <w:p w:rsidR="00673EBC" w:rsidRPr="006A74A6" w:rsidRDefault="006501ED" w:rsidP="0063028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b/>
          <w:bCs/>
          <w:sz w:val="48"/>
          <w:szCs w:val="48"/>
        </w:rPr>
      </w:pP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感測器靈敏度範圍</w:t>
      </w:r>
      <w:r w:rsidRPr="006501ED">
        <w:rPr>
          <w:rFonts w:ascii="Arial" w:eastAsia="PMingLiU" w:hAnsi="Arial" w:cs="Arial"/>
          <w:color w:val="221F1F"/>
          <w:sz w:val="20"/>
          <w:szCs w:val="20"/>
          <w:lang w:eastAsia="zh-TW"/>
        </w:rPr>
        <w:t>:</w:t>
      </w:r>
      <w:r w:rsidRPr="006501ED">
        <w:rPr>
          <w:rFonts w:ascii="Arial" w:eastAsia="PMingLiU" w:hAnsi="Arial" w:cs="Arial"/>
          <w:color w:val="221F1F"/>
          <w:spacing w:val="55"/>
          <w:sz w:val="20"/>
          <w:szCs w:val="20"/>
          <w:lang w:eastAsia="zh-TW"/>
        </w:rPr>
        <w:t xml:space="preserve"> 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3mV/V</w:t>
      </w:r>
    </w:p>
    <w:p w:rsidR="00673EBC" w:rsidRPr="006A74A6" w:rsidRDefault="006501ED" w:rsidP="00630287">
      <w:pPr>
        <w:pStyle w:val="a3"/>
        <w:numPr>
          <w:ilvl w:val="1"/>
          <w:numId w:val="27"/>
        </w:numPr>
        <w:spacing w:line="280" w:lineRule="exact"/>
        <w:ind w:firstLineChars="0"/>
        <w:rPr>
          <w:rFonts w:ascii="Arial" w:eastAsiaTheme="minorEastAsia" w:hAnsi="Arial" w:cs="Arial"/>
          <w:b/>
          <w:bCs/>
          <w:sz w:val="48"/>
          <w:szCs w:val="48"/>
        </w:rPr>
      </w:pP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電源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:DC6V/4.5AH(</w:t>
      </w: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當電源電壓小於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5.6V</w:t>
      </w: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時顯示缺電符號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)</w:t>
      </w:r>
    </w:p>
    <w:p w:rsidR="00673EBC" w:rsidRPr="006A74A6" w:rsidRDefault="006501ED" w:rsidP="00630287">
      <w:pPr>
        <w:pStyle w:val="a3"/>
        <w:numPr>
          <w:ilvl w:val="1"/>
          <w:numId w:val="27"/>
        </w:numPr>
        <w:spacing w:line="280" w:lineRule="exact"/>
        <w:ind w:firstLineChars="0"/>
        <w:rPr>
          <w:rFonts w:ascii="Arial" w:eastAsiaTheme="minorEastAsia" w:hAnsi="Arial" w:cs="Arial"/>
          <w:b/>
          <w:bCs/>
          <w:sz w:val="48"/>
          <w:szCs w:val="48"/>
        </w:rPr>
      </w:pP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lastRenderedPageBreak/>
        <w:t>使用溫度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適度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:0-40</w:t>
      </w:r>
      <w:r w:rsidRPr="006501ED">
        <w:rPr>
          <w:rFonts w:ascii="Arial" w:eastAsia="PMingLiU" w:hAnsi="Arial" w:cs="Arial"/>
          <w:color w:val="221F1F"/>
          <w:spacing w:val="14"/>
          <w:sz w:val="20"/>
          <w:szCs w:val="20"/>
          <w:lang w:eastAsia="zh-TW"/>
        </w:rPr>
        <w:t xml:space="preserve"> </w:t>
      </w:r>
      <w:r w:rsidRPr="006501ED">
        <w:rPr>
          <w:rFonts w:ascii="微软雅黑" w:eastAsia="PMingLiU" w:hAnsi="微软雅黑" w:cs="微软雅黑" w:hint="eastAsia"/>
          <w:color w:val="221F1F"/>
          <w:w w:val="105"/>
          <w:sz w:val="20"/>
          <w:szCs w:val="20"/>
          <w:lang w:eastAsia="zh-TW"/>
        </w:rPr>
        <w:t>℃</w:t>
      </w:r>
      <w:r w:rsidRPr="006501ED">
        <w:rPr>
          <w:rFonts w:ascii="Arial" w:eastAsia="PMingLiU" w:hAnsi="Arial" w:cs="Arial"/>
          <w:color w:val="221F1F"/>
          <w:w w:val="105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221F1F"/>
          <w:w w:val="105"/>
          <w:sz w:val="20"/>
          <w:szCs w:val="20"/>
          <w:lang w:eastAsia="zh-TW"/>
        </w:rPr>
        <w:t>低於</w:t>
      </w:r>
      <w:r w:rsidRPr="006501ED">
        <w:rPr>
          <w:rFonts w:ascii="Arial" w:eastAsia="PMingLiU" w:hAnsi="Arial" w:cs="Arial"/>
          <w:color w:val="221F1F"/>
          <w:w w:val="105"/>
          <w:sz w:val="20"/>
          <w:szCs w:val="20"/>
          <w:lang w:eastAsia="zh-TW"/>
        </w:rPr>
        <w:t>90%RH</w:t>
      </w:r>
    </w:p>
    <w:p w:rsidR="00673EBC" w:rsidRPr="006A74A6" w:rsidRDefault="006501ED" w:rsidP="00630287">
      <w:pPr>
        <w:pStyle w:val="a3"/>
        <w:numPr>
          <w:ilvl w:val="1"/>
          <w:numId w:val="27"/>
        </w:numPr>
        <w:spacing w:line="280" w:lineRule="exact"/>
        <w:ind w:firstLineChars="0"/>
        <w:rPr>
          <w:rFonts w:ascii="Arial" w:eastAsiaTheme="minorEastAsia" w:hAnsi="Arial" w:cs="Arial"/>
          <w:b/>
          <w:bCs/>
          <w:sz w:val="48"/>
          <w:szCs w:val="48"/>
        </w:rPr>
      </w:pPr>
      <w:r w:rsidRPr="006A74A6">
        <w:rPr>
          <w:rFonts w:ascii="Arial" w:eastAsiaTheme="minorEastAsia" w:hAnsi="Arial" w:cs="Arial" w:hint="eastAsia"/>
          <w:color w:val="221F1F"/>
          <w:position w:val="-1"/>
          <w:sz w:val="20"/>
          <w:szCs w:val="20"/>
          <w:lang w:eastAsia="zh-TW"/>
        </w:rPr>
        <w:t>儲存溫度</w:t>
      </w:r>
      <w:r w:rsidRPr="006501ED">
        <w:rPr>
          <w:rFonts w:ascii="Arial" w:eastAsia="PMingLiU" w:hAnsi="Arial" w:cs="Arial"/>
          <w:color w:val="221F1F"/>
          <w:position w:val="-1"/>
          <w:sz w:val="20"/>
          <w:szCs w:val="20"/>
          <w:lang w:eastAsia="zh-TW"/>
        </w:rPr>
        <w:t xml:space="preserve">: </w:t>
      </w:r>
      <w:r w:rsidRPr="006501ED">
        <w:rPr>
          <w:rFonts w:ascii="Arial" w:eastAsia="PMingLiU" w:hAnsi="Arial" w:cs="Arial"/>
          <w:color w:val="221F1F"/>
          <w:spacing w:val="11"/>
          <w:position w:val="-1"/>
          <w:sz w:val="20"/>
          <w:szCs w:val="20"/>
          <w:lang w:eastAsia="zh-TW"/>
        </w:rPr>
        <w:t>-25~5</w:t>
      </w:r>
      <w:r w:rsidRPr="006501ED">
        <w:rPr>
          <w:rFonts w:ascii="Arial" w:eastAsia="PMingLiU" w:hAnsi="Arial" w:cs="Arial"/>
          <w:color w:val="221F1F"/>
          <w:position w:val="-1"/>
          <w:sz w:val="20"/>
          <w:szCs w:val="20"/>
          <w:lang w:eastAsia="zh-TW"/>
        </w:rPr>
        <w:t>5</w:t>
      </w:r>
      <w:r w:rsidRPr="006501ED">
        <w:rPr>
          <w:rFonts w:ascii="微软雅黑" w:eastAsia="PMingLiU" w:hAnsi="微软雅黑" w:cs="微软雅黑" w:hint="eastAsia"/>
          <w:color w:val="221F1F"/>
          <w:w w:val="105"/>
          <w:position w:val="-1"/>
          <w:sz w:val="20"/>
          <w:szCs w:val="20"/>
          <w:lang w:eastAsia="zh-TW"/>
        </w:rPr>
        <w:t>℃</w:t>
      </w:r>
    </w:p>
    <w:p w:rsidR="00673EBC" w:rsidRPr="006A74A6" w:rsidRDefault="006501ED" w:rsidP="00630287">
      <w:pPr>
        <w:pStyle w:val="a3"/>
        <w:numPr>
          <w:ilvl w:val="0"/>
          <w:numId w:val="27"/>
        </w:numPr>
        <w:ind w:firstLineChars="0"/>
        <w:outlineLvl w:val="0"/>
        <w:rPr>
          <w:rFonts w:ascii="Arial" w:eastAsiaTheme="minorEastAsia" w:hAnsi="Arial" w:cs="Arial"/>
          <w:b/>
          <w:bCs/>
        </w:rPr>
      </w:pPr>
      <w:bookmarkStart w:id="4" w:name="_Toc481586490"/>
      <w:r w:rsidRPr="006A74A6">
        <w:rPr>
          <w:rFonts w:ascii="Arial" w:eastAsiaTheme="minorEastAsia" w:hAnsi="Arial" w:cs="Arial" w:hint="eastAsia"/>
          <w:b/>
          <w:bCs/>
          <w:lang w:eastAsia="zh-TW"/>
        </w:rPr>
        <w:t>顯示</w:t>
      </w:r>
      <w:bookmarkEnd w:id="4"/>
    </w:p>
    <w:p w:rsidR="00630287" w:rsidRPr="006A74A6" w:rsidRDefault="00310633" w:rsidP="00630287">
      <w:pPr>
        <w:pStyle w:val="a3"/>
        <w:ind w:left="425" w:firstLineChars="0" w:firstLine="0"/>
        <w:rPr>
          <w:rFonts w:ascii="Arial" w:eastAsiaTheme="minorEastAsia" w:hAnsi="Arial" w:cs="Arial"/>
          <w:b/>
          <w:bCs/>
          <w:sz w:val="48"/>
          <w:szCs w:val="48"/>
        </w:rPr>
      </w:pPr>
      <w:r w:rsidRPr="006A74A6">
        <w:rPr>
          <w:rFonts w:ascii="Arial" w:eastAsiaTheme="minorEastAsia" w:hAnsi="Arial" w:cs="Arial"/>
          <w:noProof/>
          <w:lang w:bidi="my-MM"/>
        </w:rPr>
        <w:drawing>
          <wp:inline distT="0" distB="0" distL="0" distR="0" wp14:anchorId="5F40BA20" wp14:editId="51314181">
            <wp:extent cx="4430598" cy="1925501"/>
            <wp:effectExtent l="0" t="0" r="825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9646" cy="192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3E5" w:rsidRPr="006A74A6" w:rsidRDefault="006501ED" w:rsidP="006A74A6">
      <w:pPr>
        <w:pStyle w:val="a3"/>
        <w:numPr>
          <w:ilvl w:val="1"/>
          <w:numId w:val="27"/>
        </w:numPr>
        <w:ind w:left="992" w:firstLineChars="0"/>
        <w:rPr>
          <w:rFonts w:ascii="Arial" w:eastAsiaTheme="minorEastAsia" w:hAnsi="Arial" w:cs="Arial"/>
          <w:b/>
          <w:bCs/>
          <w:sz w:val="48"/>
          <w:szCs w:val="48"/>
        </w:rPr>
      </w:pP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重量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---</w:t>
      </w: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顯示物品重量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.</w:t>
      </w:r>
    </w:p>
    <w:p w:rsidR="00D003E5" w:rsidRPr="006A74A6" w:rsidRDefault="006501ED" w:rsidP="006A74A6">
      <w:pPr>
        <w:pStyle w:val="a3"/>
        <w:numPr>
          <w:ilvl w:val="1"/>
          <w:numId w:val="27"/>
        </w:numPr>
        <w:ind w:left="992" w:firstLineChars="0"/>
        <w:rPr>
          <w:rFonts w:ascii="Arial" w:eastAsiaTheme="minorEastAsia" w:hAnsi="Arial" w:cs="Arial"/>
          <w:b/>
          <w:bCs/>
          <w:sz w:val="48"/>
          <w:szCs w:val="48"/>
        </w:rPr>
      </w:pP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單價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---</w:t>
      </w: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物品單價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可以用鍵盤直接輸入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.</w:t>
      </w:r>
      <w:r w:rsidR="00630287" w:rsidRPr="006A74A6">
        <w:rPr>
          <w:rFonts w:ascii="Arial" w:eastAsiaTheme="minorEastAsia" w:hAnsi="Arial" w:cs="Arial"/>
          <w:b/>
          <w:bCs/>
          <w:noProof/>
          <w:sz w:val="48"/>
          <w:szCs w:val="48"/>
          <w:lang w:bidi="my-MM"/>
        </w:rPr>
        <w:t xml:space="preserve"> </w:t>
      </w:r>
    </w:p>
    <w:p w:rsidR="00D003E5" w:rsidRPr="006A74A6" w:rsidRDefault="006501ED" w:rsidP="006A74A6">
      <w:pPr>
        <w:pStyle w:val="a3"/>
        <w:numPr>
          <w:ilvl w:val="1"/>
          <w:numId w:val="27"/>
        </w:numPr>
        <w:ind w:left="992" w:firstLineChars="0"/>
        <w:rPr>
          <w:rFonts w:ascii="Arial" w:eastAsiaTheme="minorEastAsia" w:hAnsi="Arial" w:cs="Arial"/>
          <w:b/>
          <w:bCs/>
          <w:sz w:val="48"/>
          <w:szCs w:val="48"/>
        </w:rPr>
      </w:pP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總價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---</w:t>
      </w: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根據物品重量和單價自動計算出來的總價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.</w:t>
      </w:r>
    </w:p>
    <w:p w:rsidR="00D003E5" w:rsidRPr="006A74A6" w:rsidRDefault="006501ED" w:rsidP="006A74A6">
      <w:pPr>
        <w:pStyle w:val="a3"/>
        <w:numPr>
          <w:ilvl w:val="1"/>
          <w:numId w:val="27"/>
        </w:numPr>
        <w:ind w:left="992" w:firstLineChars="0"/>
        <w:rPr>
          <w:rFonts w:ascii="Arial" w:eastAsiaTheme="minorEastAsia" w:hAnsi="Arial" w:cs="Arial"/>
          <w:b/>
          <w:bCs/>
          <w:sz w:val="48"/>
          <w:szCs w:val="48"/>
        </w:rPr>
      </w:pPr>
      <w:r w:rsidRPr="006A74A6">
        <w:rPr>
          <w:rFonts w:ascii="Arial" w:eastAsiaTheme="minorEastAsia" w:hAnsi="Arial" w:cs="Arial" w:hint="eastAsia"/>
          <w:color w:val="221F1F"/>
          <w:sz w:val="20"/>
          <w:szCs w:val="20"/>
          <w:lang w:eastAsia="zh-TW"/>
        </w:rPr>
        <w:t>選中某個單位後</w:t>
      </w:r>
      <w:r w:rsidRPr="006501ED">
        <w:rPr>
          <w:rFonts w:ascii="Arial" w:eastAsia="PMingLiU" w:hAnsi="Arial" w:cs="Arial"/>
          <w:color w:val="221F1F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221F1F"/>
          <w:sz w:val="20"/>
          <w:szCs w:val="20"/>
          <w:lang w:eastAsia="zh-TW"/>
        </w:rPr>
        <w:t>對應單位前面的</w:t>
      </w:r>
      <w:r w:rsidRPr="006501ED">
        <w:rPr>
          <w:rFonts w:ascii="Arial" w:eastAsia="PMingLiU" w:hAnsi="Arial" w:cs="Arial"/>
          <w:color w:val="221F1F"/>
          <w:sz w:val="20"/>
          <w:szCs w:val="20"/>
          <w:lang w:eastAsia="zh-TW"/>
        </w:rPr>
        <w:t xml:space="preserve"> [</w:t>
      </w:r>
      <w:r w:rsidRPr="006A74A6">
        <w:rPr>
          <w:rFonts w:ascii="Arial" w:eastAsiaTheme="minorEastAsia" w:hAnsi="Arial" w:cs="Arial"/>
          <w:color w:val="221F1F"/>
          <w:sz w:val="20"/>
          <w:szCs w:val="20"/>
          <w:lang w:eastAsia="zh-TW"/>
        </w:rPr>
        <w:t>◄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]</w:t>
      </w: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會顯示</w:t>
      </w:r>
      <w:r w:rsidRPr="006501ED">
        <w:rPr>
          <w:rFonts w:ascii="Arial" w:eastAsia="PMingLiU" w:hAnsi="Arial" w:cs="Arial"/>
          <w:color w:val="221F1F"/>
          <w:sz w:val="20"/>
          <w:szCs w:val="20"/>
          <w:lang w:eastAsia="zh-TW"/>
        </w:rPr>
        <w:t>.</w:t>
      </w:r>
    </w:p>
    <w:p w:rsidR="00D003E5" w:rsidRPr="006A74A6" w:rsidRDefault="006501ED" w:rsidP="006A74A6">
      <w:pPr>
        <w:pStyle w:val="a3"/>
        <w:numPr>
          <w:ilvl w:val="1"/>
          <w:numId w:val="27"/>
        </w:numPr>
        <w:ind w:left="992" w:firstLineChars="0"/>
        <w:rPr>
          <w:rFonts w:ascii="Arial" w:eastAsiaTheme="minorEastAsia" w:hAnsi="Arial" w:cs="Arial"/>
          <w:b/>
          <w:bCs/>
          <w:color w:val="auto"/>
          <w:sz w:val="48"/>
          <w:szCs w:val="48"/>
        </w:rPr>
      </w:pP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零點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---</w:t>
      </w:r>
      <w:r w:rsidRPr="006A74A6">
        <w:rPr>
          <w:rFonts w:ascii="Arial" w:eastAsiaTheme="minorEastAsia" w:hAnsi="Arial" w:cs="Arial" w:hint="eastAsia"/>
          <w:color w:val="auto"/>
          <w:spacing w:val="11"/>
          <w:sz w:val="20"/>
          <w:szCs w:val="20"/>
          <w:lang w:eastAsia="zh-TW"/>
        </w:rPr>
        <w:t>表示重量為零</w:t>
      </w:r>
    </w:p>
    <w:p w:rsidR="00D003E5" w:rsidRPr="006A74A6" w:rsidRDefault="006501ED" w:rsidP="006A74A6">
      <w:pPr>
        <w:pStyle w:val="a3"/>
        <w:numPr>
          <w:ilvl w:val="1"/>
          <w:numId w:val="27"/>
        </w:numPr>
        <w:ind w:left="992"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去皮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----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表示當前有去除皮重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.</w:t>
      </w:r>
    </w:p>
    <w:p w:rsidR="00D003E5" w:rsidRPr="006A74A6" w:rsidRDefault="006501ED" w:rsidP="006A74A6">
      <w:pPr>
        <w:pStyle w:val="a3"/>
        <w:numPr>
          <w:ilvl w:val="1"/>
          <w:numId w:val="27"/>
        </w:numPr>
        <w:ind w:left="992"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auto"/>
          <w:spacing w:val="11"/>
          <w:sz w:val="20"/>
          <w:szCs w:val="20"/>
          <w:lang w:eastAsia="zh-TW"/>
        </w:rPr>
        <w:t>穩定</w:t>
      </w:r>
      <w:r w:rsidRPr="006501ED">
        <w:rPr>
          <w:rFonts w:ascii="Arial" w:eastAsia="PMingLiU" w:hAnsi="Arial" w:cs="Arial"/>
          <w:color w:val="auto"/>
          <w:spacing w:val="11"/>
          <w:sz w:val="20"/>
          <w:szCs w:val="20"/>
          <w:lang w:eastAsia="zh-TW"/>
        </w:rPr>
        <w:t>---</w:t>
      </w:r>
      <w:r w:rsidRPr="006A74A6">
        <w:rPr>
          <w:rFonts w:ascii="Arial" w:eastAsiaTheme="minorEastAsia" w:hAnsi="Arial" w:cs="Arial" w:hint="eastAsia"/>
          <w:color w:val="auto"/>
          <w:spacing w:val="11"/>
          <w:sz w:val="20"/>
          <w:szCs w:val="20"/>
          <w:lang w:eastAsia="zh-TW"/>
        </w:rPr>
        <w:t>顯示這個符號時</w:t>
      </w:r>
      <w:r w:rsidRPr="006501ED">
        <w:rPr>
          <w:rFonts w:ascii="Arial" w:eastAsia="PMingLiU" w:hAnsi="Arial" w:cs="Arial"/>
          <w:color w:val="auto"/>
          <w:spacing w:val="11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pacing w:val="11"/>
          <w:sz w:val="20"/>
          <w:szCs w:val="20"/>
          <w:lang w:eastAsia="zh-TW"/>
        </w:rPr>
        <w:t>表示重量穩定的有效的</w:t>
      </w:r>
      <w:r w:rsidRPr="006501ED">
        <w:rPr>
          <w:rFonts w:ascii="Arial" w:eastAsia="PMingLiU" w:hAnsi="Arial" w:cs="Arial"/>
          <w:color w:val="auto"/>
          <w:spacing w:val="11"/>
          <w:sz w:val="20"/>
          <w:szCs w:val="20"/>
          <w:lang w:eastAsia="zh-TW"/>
        </w:rPr>
        <w:t>.</w:t>
      </w:r>
    </w:p>
    <w:p w:rsidR="006A74A6" w:rsidRPr="006A74A6" w:rsidRDefault="006501ED" w:rsidP="006A74A6">
      <w:pPr>
        <w:pStyle w:val="a3"/>
        <w:numPr>
          <w:ilvl w:val="1"/>
          <w:numId w:val="27"/>
        </w:numPr>
        <w:ind w:left="992"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auto"/>
          <w:spacing w:val="11"/>
          <w:sz w:val="20"/>
          <w:szCs w:val="20"/>
          <w:lang w:eastAsia="zh-TW"/>
        </w:rPr>
        <w:t>缺電</w:t>
      </w:r>
      <w:r w:rsidRPr="006501ED">
        <w:rPr>
          <w:rFonts w:ascii="Arial" w:eastAsia="PMingLiU" w:hAnsi="Arial" w:cs="Arial"/>
          <w:color w:val="auto"/>
          <w:spacing w:val="11"/>
          <w:sz w:val="20"/>
          <w:szCs w:val="20"/>
          <w:lang w:eastAsia="zh-TW"/>
        </w:rPr>
        <w:t>---</w:t>
      </w:r>
      <w:r w:rsidRPr="006A74A6">
        <w:rPr>
          <w:rFonts w:ascii="Arial" w:eastAsiaTheme="minorEastAsia" w:hAnsi="Arial" w:cs="Arial" w:hint="eastAsia"/>
          <w:color w:val="auto"/>
          <w:spacing w:val="11"/>
          <w:sz w:val="20"/>
          <w:szCs w:val="20"/>
          <w:lang w:eastAsia="zh-TW"/>
        </w:rPr>
        <w:t>當電壓低於</w:t>
      </w:r>
      <w:r w:rsidRPr="006501ED">
        <w:rPr>
          <w:rFonts w:ascii="Arial" w:eastAsia="PMingLiU" w:hAnsi="Arial" w:cs="Arial"/>
          <w:color w:val="auto"/>
          <w:spacing w:val="11"/>
          <w:sz w:val="20"/>
          <w:szCs w:val="20"/>
          <w:lang w:eastAsia="zh-TW"/>
        </w:rPr>
        <w:t>5.6V</w:t>
      </w:r>
      <w:r w:rsidRPr="006A74A6">
        <w:rPr>
          <w:rFonts w:ascii="Arial" w:eastAsiaTheme="minorEastAsia" w:hAnsi="Arial" w:cs="Arial" w:hint="eastAsia"/>
          <w:color w:val="auto"/>
          <w:spacing w:val="11"/>
          <w:sz w:val="20"/>
          <w:szCs w:val="20"/>
          <w:lang w:eastAsia="zh-TW"/>
        </w:rPr>
        <w:t>時</w:t>
      </w:r>
      <w:r w:rsidRPr="006501ED">
        <w:rPr>
          <w:rFonts w:ascii="Arial" w:eastAsia="PMingLiU" w:hAnsi="Arial" w:cs="Arial"/>
          <w:color w:val="auto"/>
          <w:spacing w:val="11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pacing w:val="11"/>
          <w:sz w:val="20"/>
          <w:szCs w:val="20"/>
          <w:lang w:eastAsia="zh-TW"/>
        </w:rPr>
        <w:t>這個符號會顯示</w:t>
      </w:r>
      <w:r w:rsidRPr="006501ED">
        <w:rPr>
          <w:rFonts w:ascii="Arial" w:eastAsia="PMingLiU" w:hAnsi="Arial" w:cs="Arial"/>
          <w:color w:val="auto"/>
          <w:spacing w:val="11"/>
          <w:sz w:val="20"/>
          <w:szCs w:val="20"/>
          <w:lang w:eastAsia="zh-TW"/>
        </w:rPr>
        <w:t>.</w:t>
      </w:r>
    </w:p>
    <w:p w:rsidR="0096081E" w:rsidRPr="006A74A6" w:rsidRDefault="006501ED" w:rsidP="00630287">
      <w:pPr>
        <w:pStyle w:val="a3"/>
        <w:numPr>
          <w:ilvl w:val="0"/>
          <w:numId w:val="27"/>
        </w:numPr>
        <w:ind w:firstLineChars="0"/>
        <w:outlineLvl w:val="0"/>
        <w:rPr>
          <w:rFonts w:ascii="Arial" w:eastAsiaTheme="minorEastAsia" w:hAnsi="Arial" w:cs="Arial"/>
          <w:b/>
          <w:bCs/>
          <w:color w:val="auto"/>
          <w:spacing w:val="11"/>
        </w:rPr>
      </w:pPr>
      <w:bookmarkStart w:id="5" w:name="_Toc481586491"/>
      <w:r w:rsidRPr="006A74A6">
        <w:rPr>
          <w:rFonts w:ascii="Arial" w:eastAsiaTheme="minorEastAsia" w:hAnsi="Arial" w:cs="Arial" w:hint="eastAsia"/>
          <w:b/>
          <w:bCs/>
          <w:color w:val="auto"/>
          <w:spacing w:val="11"/>
          <w:lang w:eastAsia="zh-TW"/>
        </w:rPr>
        <w:t>稱重顯示器</w:t>
      </w:r>
      <w:bookmarkEnd w:id="5"/>
    </w:p>
    <w:p w:rsidR="006F6ABE" w:rsidRPr="006A74A6" w:rsidRDefault="006501ED" w:rsidP="0063028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pacing w:val="11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auto"/>
          <w:spacing w:val="11"/>
          <w:sz w:val="20"/>
          <w:szCs w:val="20"/>
          <w:lang w:eastAsia="zh-TW"/>
        </w:rPr>
        <w:t>感測器連接</w:t>
      </w:r>
    </w:p>
    <w:p w:rsidR="00C1068F" w:rsidRPr="006A74A6" w:rsidRDefault="006F6ABE" w:rsidP="00AC6D5F">
      <w:pPr>
        <w:pStyle w:val="a3"/>
        <w:ind w:left="993" w:firstLineChars="0" w:firstLine="0"/>
        <w:rPr>
          <w:rFonts w:ascii="Arial" w:eastAsiaTheme="minorEastAsia" w:hAnsi="Arial" w:cs="Arial"/>
          <w:color w:val="FF0000"/>
          <w:spacing w:val="11"/>
          <w:sz w:val="20"/>
          <w:szCs w:val="20"/>
        </w:rPr>
      </w:pPr>
      <w:r w:rsidRPr="006A74A6">
        <w:rPr>
          <w:rFonts w:ascii="Arial" w:eastAsiaTheme="minorEastAsia" w:hAnsi="Arial" w:cs="Arial"/>
          <w:noProof/>
          <w:color w:val="FF0000"/>
          <w:lang w:bidi="my-MM"/>
        </w:rPr>
        <w:drawing>
          <wp:inline distT="0" distB="0" distL="0" distR="0" wp14:anchorId="69AAD092" wp14:editId="591061A8">
            <wp:extent cx="3044858" cy="957217"/>
            <wp:effectExtent l="0" t="0" r="317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0191" cy="996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Ind w:w="425" w:type="dxa"/>
        <w:tblLook w:val="04A0" w:firstRow="1" w:lastRow="0" w:firstColumn="1" w:lastColumn="0" w:noHBand="0" w:noVBand="1"/>
      </w:tblPr>
      <w:tblGrid>
        <w:gridCol w:w="2282"/>
        <w:gridCol w:w="2286"/>
        <w:gridCol w:w="2282"/>
      </w:tblGrid>
      <w:tr w:rsidR="00C1068F" w:rsidRPr="006A74A6" w:rsidTr="00AC6D5F">
        <w:tc>
          <w:tcPr>
            <w:tcW w:w="2282" w:type="dxa"/>
          </w:tcPr>
          <w:p w:rsidR="006F6ABE" w:rsidRPr="006A74A6" w:rsidRDefault="006501ED" w:rsidP="0096081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腳位</w:t>
            </w:r>
          </w:p>
        </w:tc>
        <w:tc>
          <w:tcPr>
            <w:tcW w:w="2286" w:type="dxa"/>
          </w:tcPr>
          <w:p w:rsidR="006F6ABE" w:rsidRPr="006A74A6" w:rsidRDefault="006501ED" w:rsidP="0096081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定義</w:t>
            </w:r>
          </w:p>
        </w:tc>
        <w:tc>
          <w:tcPr>
            <w:tcW w:w="2282" w:type="dxa"/>
          </w:tcPr>
          <w:p w:rsidR="006F6ABE" w:rsidRPr="006A74A6" w:rsidRDefault="006501ED" w:rsidP="0096081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備註</w:t>
            </w:r>
          </w:p>
        </w:tc>
      </w:tr>
      <w:tr w:rsidR="00C1068F" w:rsidRPr="006A74A6" w:rsidTr="00AC6D5F">
        <w:tc>
          <w:tcPr>
            <w:tcW w:w="2282" w:type="dxa"/>
          </w:tcPr>
          <w:p w:rsidR="006F6ABE" w:rsidRPr="006A74A6" w:rsidRDefault="006501ED" w:rsidP="0096081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2286" w:type="dxa"/>
          </w:tcPr>
          <w:p w:rsidR="006F6ABE" w:rsidRPr="006A74A6" w:rsidRDefault="006501ED" w:rsidP="0096081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E+</w:t>
            </w:r>
          </w:p>
        </w:tc>
        <w:tc>
          <w:tcPr>
            <w:tcW w:w="2282" w:type="dxa"/>
          </w:tcPr>
          <w:p w:rsidR="006F6ABE" w:rsidRPr="006A74A6" w:rsidRDefault="006F6ABE" w:rsidP="0096081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</w:tr>
      <w:tr w:rsidR="00C1068F" w:rsidRPr="006A74A6" w:rsidTr="00AC6D5F">
        <w:tc>
          <w:tcPr>
            <w:tcW w:w="2282" w:type="dxa"/>
          </w:tcPr>
          <w:p w:rsidR="006F6ABE" w:rsidRPr="006A74A6" w:rsidRDefault="006501ED" w:rsidP="0096081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2286" w:type="dxa"/>
          </w:tcPr>
          <w:p w:rsidR="006F6ABE" w:rsidRPr="006A74A6" w:rsidRDefault="006501ED" w:rsidP="0096081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E-</w:t>
            </w:r>
          </w:p>
        </w:tc>
        <w:tc>
          <w:tcPr>
            <w:tcW w:w="2282" w:type="dxa"/>
          </w:tcPr>
          <w:p w:rsidR="006F6ABE" w:rsidRPr="006A74A6" w:rsidRDefault="006F6ABE" w:rsidP="0096081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</w:tr>
      <w:tr w:rsidR="00C1068F" w:rsidRPr="006A74A6" w:rsidTr="00AC6D5F">
        <w:tc>
          <w:tcPr>
            <w:tcW w:w="2282" w:type="dxa"/>
          </w:tcPr>
          <w:p w:rsidR="006F6ABE" w:rsidRPr="006A74A6" w:rsidRDefault="006501ED" w:rsidP="0096081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2286" w:type="dxa"/>
          </w:tcPr>
          <w:p w:rsidR="006F6ABE" w:rsidRPr="006A74A6" w:rsidRDefault="006501ED" w:rsidP="0096081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S+</w:t>
            </w:r>
          </w:p>
        </w:tc>
        <w:tc>
          <w:tcPr>
            <w:tcW w:w="2282" w:type="dxa"/>
          </w:tcPr>
          <w:p w:rsidR="006F6ABE" w:rsidRPr="006A74A6" w:rsidRDefault="006F6ABE" w:rsidP="0096081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</w:tr>
      <w:tr w:rsidR="00C1068F" w:rsidRPr="006A74A6" w:rsidTr="00AC6D5F">
        <w:tc>
          <w:tcPr>
            <w:tcW w:w="2282" w:type="dxa"/>
          </w:tcPr>
          <w:p w:rsidR="006F6ABE" w:rsidRPr="006A74A6" w:rsidRDefault="006501ED" w:rsidP="0096081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2286" w:type="dxa"/>
          </w:tcPr>
          <w:p w:rsidR="006F6ABE" w:rsidRPr="006A74A6" w:rsidRDefault="006501ED" w:rsidP="0096081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S-</w:t>
            </w:r>
          </w:p>
        </w:tc>
        <w:tc>
          <w:tcPr>
            <w:tcW w:w="2282" w:type="dxa"/>
          </w:tcPr>
          <w:p w:rsidR="006F6ABE" w:rsidRPr="006A74A6" w:rsidRDefault="006F6ABE" w:rsidP="0096081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</w:tr>
      <w:tr w:rsidR="00C1068F" w:rsidRPr="006A74A6" w:rsidTr="00AC6D5F">
        <w:tc>
          <w:tcPr>
            <w:tcW w:w="2282" w:type="dxa"/>
          </w:tcPr>
          <w:p w:rsidR="006F6ABE" w:rsidRPr="006A74A6" w:rsidRDefault="006501ED" w:rsidP="0096081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2286" w:type="dxa"/>
          </w:tcPr>
          <w:p w:rsidR="006F6ABE" w:rsidRPr="006A74A6" w:rsidRDefault="006501ED" w:rsidP="0096081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地線</w:t>
            </w:r>
          </w:p>
        </w:tc>
        <w:tc>
          <w:tcPr>
            <w:tcW w:w="2282" w:type="dxa"/>
          </w:tcPr>
          <w:p w:rsidR="006F6ABE" w:rsidRPr="006A74A6" w:rsidRDefault="006501ED" w:rsidP="0096081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接感測器遮罩線</w:t>
            </w:r>
          </w:p>
        </w:tc>
      </w:tr>
    </w:tbl>
    <w:p w:rsidR="006F6ABE" w:rsidRPr="006A74A6" w:rsidRDefault="006501ED" w:rsidP="0063028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lastRenderedPageBreak/>
        <w:t>安裝</w:t>
      </w:r>
    </w:p>
    <w:p w:rsidR="00762B7B" w:rsidRPr="00DB0E47" w:rsidRDefault="006501ED" w:rsidP="00DB0E47">
      <w:pPr>
        <w:pStyle w:val="a3"/>
        <w:ind w:left="425" w:firstLine="400"/>
        <w:rPr>
          <w:rFonts w:ascii="Arial" w:eastAsiaTheme="minorEastAsia" w:hAnsi="Arial" w:cs="Arial"/>
          <w:sz w:val="20"/>
          <w:szCs w:val="20"/>
          <w:lang w:eastAsia="zh-TW"/>
        </w:rPr>
      </w:pPr>
      <w:r w:rsidRPr="00DB0E47">
        <w:rPr>
          <w:rFonts w:ascii="Arial" w:eastAsiaTheme="minorEastAsia" w:hAnsi="Arial" w:cs="Arial" w:hint="eastAsia"/>
          <w:sz w:val="20"/>
          <w:szCs w:val="20"/>
          <w:lang w:eastAsia="zh-TW"/>
        </w:rPr>
        <w:t>把感測器線穿過鋼管，再將鋼管安裝到臺秤底座的支架上</w:t>
      </w:r>
      <w:r w:rsidRPr="00DB0E47">
        <w:rPr>
          <w:rFonts w:ascii="Arial" w:eastAsiaTheme="minorEastAsia" w:hAnsi="Arial" w:cs="Arial"/>
          <w:sz w:val="20"/>
          <w:szCs w:val="20"/>
          <w:lang w:eastAsia="zh-TW"/>
        </w:rPr>
        <w:t>,</w:t>
      </w:r>
      <w:r w:rsidRPr="00DB0E47">
        <w:rPr>
          <w:rFonts w:ascii="Arial" w:eastAsiaTheme="minorEastAsia" w:hAnsi="Arial" w:cs="Arial" w:hint="eastAsia"/>
          <w:sz w:val="20"/>
          <w:szCs w:val="20"/>
          <w:lang w:eastAsia="zh-TW"/>
        </w:rPr>
        <w:t>鎖緊固定螺絲</w:t>
      </w:r>
      <w:r w:rsidRPr="00DB0E47">
        <w:rPr>
          <w:rFonts w:ascii="Arial" w:eastAsiaTheme="minorEastAsia" w:hAnsi="Arial" w:cs="Arial"/>
          <w:sz w:val="20"/>
          <w:szCs w:val="20"/>
          <w:lang w:eastAsia="zh-TW"/>
        </w:rPr>
        <w:t>,</w:t>
      </w:r>
      <w:r w:rsidRPr="00DB0E47">
        <w:rPr>
          <w:rFonts w:ascii="Arial" w:eastAsiaTheme="minorEastAsia" w:hAnsi="Arial" w:cs="Arial" w:hint="eastAsia"/>
          <w:sz w:val="20"/>
          <w:szCs w:val="20"/>
          <w:lang w:eastAsia="zh-TW"/>
        </w:rPr>
        <w:t>再把感測器線穿過轉向支架</w:t>
      </w:r>
      <w:r w:rsidRPr="00DB0E47">
        <w:rPr>
          <w:rFonts w:ascii="Arial" w:eastAsiaTheme="minorEastAsia" w:hAnsi="Arial" w:cs="Arial"/>
          <w:sz w:val="20"/>
          <w:szCs w:val="20"/>
          <w:lang w:eastAsia="zh-TW"/>
        </w:rPr>
        <w:t>,</w:t>
      </w:r>
      <w:r w:rsidRPr="00DB0E47">
        <w:rPr>
          <w:rFonts w:ascii="Arial" w:eastAsiaTheme="minorEastAsia" w:hAnsi="Arial" w:cs="Arial" w:hint="eastAsia"/>
          <w:sz w:val="20"/>
          <w:szCs w:val="20"/>
          <w:lang w:eastAsia="zh-TW"/>
        </w:rPr>
        <w:t>把轉向支架安裝到剛管上，旋轉塑膠圈以鎖緊</w:t>
      </w:r>
      <w:r w:rsidRPr="00DB0E47">
        <w:rPr>
          <w:rFonts w:ascii="Arial" w:eastAsiaTheme="minorEastAsia" w:hAnsi="Arial" w:cs="Arial"/>
          <w:sz w:val="20"/>
          <w:szCs w:val="20"/>
          <w:lang w:eastAsia="zh-TW"/>
        </w:rPr>
        <w:t>,</w:t>
      </w:r>
      <w:r w:rsidRPr="00DB0E47">
        <w:rPr>
          <w:rFonts w:ascii="Arial" w:eastAsiaTheme="minorEastAsia" w:hAnsi="Arial" w:cs="Arial" w:hint="eastAsia"/>
          <w:sz w:val="20"/>
          <w:szCs w:val="20"/>
          <w:lang w:eastAsia="zh-TW"/>
        </w:rPr>
        <w:t>最後把轉向接頭安裝到儀錶上</w:t>
      </w:r>
    </w:p>
    <w:p w:rsidR="006A74A6" w:rsidRPr="006A74A6" w:rsidRDefault="006A74A6" w:rsidP="007A5606">
      <w:pPr>
        <w:ind w:left="420" w:firstLine="420"/>
        <w:rPr>
          <w:rFonts w:ascii="Arial" w:eastAsiaTheme="minorEastAsia" w:hAnsi="Arial" w:cs="Arial"/>
          <w:color w:val="auto"/>
          <w:sz w:val="20"/>
          <w:szCs w:val="20"/>
        </w:rPr>
      </w:pPr>
    </w:p>
    <w:p w:rsidR="00D003E5" w:rsidRPr="006A74A6" w:rsidRDefault="006501ED" w:rsidP="00630287">
      <w:pPr>
        <w:pStyle w:val="a3"/>
        <w:numPr>
          <w:ilvl w:val="0"/>
          <w:numId w:val="27"/>
        </w:numPr>
        <w:ind w:firstLineChars="0"/>
        <w:outlineLvl w:val="0"/>
        <w:rPr>
          <w:rFonts w:ascii="Arial" w:eastAsiaTheme="minorEastAsia" w:hAnsi="Arial" w:cs="Arial"/>
          <w:b/>
          <w:bCs/>
        </w:rPr>
      </w:pPr>
      <w:bookmarkStart w:id="6" w:name="_Toc481586492"/>
      <w:r w:rsidRPr="006A74A6">
        <w:rPr>
          <w:rFonts w:ascii="Arial" w:eastAsiaTheme="minorEastAsia" w:hAnsi="Arial" w:cs="Arial" w:hint="eastAsia"/>
          <w:b/>
          <w:bCs/>
          <w:lang w:eastAsia="zh-TW"/>
        </w:rPr>
        <w:t>充電</w:t>
      </w:r>
      <w:bookmarkEnd w:id="6"/>
    </w:p>
    <w:p w:rsidR="0096081E" w:rsidRPr="006A74A6" w:rsidRDefault="006501ED" w:rsidP="0096081E">
      <w:pPr>
        <w:pStyle w:val="a3"/>
        <w:ind w:left="425" w:firstLine="400"/>
        <w:rPr>
          <w:rFonts w:ascii="Arial" w:eastAsiaTheme="minorEastAsia" w:hAnsi="Arial" w:cs="Arial"/>
          <w:sz w:val="20"/>
          <w:szCs w:val="20"/>
        </w:rPr>
      </w:pPr>
      <w:r w:rsidRPr="006A74A6">
        <w:rPr>
          <w:rFonts w:ascii="Arial" w:eastAsiaTheme="minorEastAsia" w:hAnsi="Arial" w:cs="Arial" w:hint="eastAsia"/>
          <w:sz w:val="20"/>
          <w:szCs w:val="20"/>
          <w:lang w:eastAsia="zh-TW"/>
        </w:rPr>
        <w:t>插上原裝充電器充電</w:t>
      </w:r>
      <w:r w:rsidRPr="006501ED">
        <w:rPr>
          <w:rFonts w:ascii="Arial" w:eastAsia="PMingLiU" w:hAnsi="Arial" w:cs="Arial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sz w:val="20"/>
          <w:szCs w:val="20"/>
          <w:lang w:eastAsia="zh-TW"/>
        </w:rPr>
        <w:t>當正在充電時</w:t>
      </w:r>
      <w:r w:rsidRPr="006501ED">
        <w:rPr>
          <w:rFonts w:ascii="Arial" w:eastAsia="PMingLiU" w:hAnsi="Arial" w:cs="Arial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sz w:val="20"/>
          <w:szCs w:val="20"/>
          <w:lang w:eastAsia="zh-TW"/>
        </w:rPr>
        <w:t>充電燈為綠色</w:t>
      </w:r>
      <w:r w:rsidRPr="006501ED">
        <w:rPr>
          <w:rFonts w:ascii="Arial" w:eastAsia="PMingLiU" w:hAnsi="Arial" w:cs="Arial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sz w:val="20"/>
          <w:szCs w:val="20"/>
          <w:lang w:eastAsia="zh-TW"/>
        </w:rPr>
        <w:t>當充滿電時</w:t>
      </w:r>
      <w:r w:rsidRPr="006501ED">
        <w:rPr>
          <w:rFonts w:ascii="Arial" w:eastAsia="PMingLiU" w:hAnsi="Arial" w:cs="Arial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sz w:val="20"/>
          <w:szCs w:val="20"/>
          <w:lang w:eastAsia="zh-TW"/>
        </w:rPr>
        <w:t>充電燈會轉為綠色</w:t>
      </w:r>
      <w:r w:rsidRPr="006501ED">
        <w:rPr>
          <w:rFonts w:ascii="Arial" w:eastAsia="PMingLiU" w:hAnsi="Arial" w:cs="Arial"/>
          <w:sz w:val="20"/>
          <w:szCs w:val="20"/>
          <w:lang w:eastAsia="zh-TW"/>
        </w:rPr>
        <w:t>. (</w:t>
      </w:r>
      <w:r w:rsidRPr="006A74A6">
        <w:rPr>
          <w:rFonts w:ascii="Arial" w:eastAsiaTheme="minorEastAsia" w:hAnsi="Arial" w:cs="Arial" w:hint="eastAsia"/>
          <w:sz w:val="20"/>
          <w:szCs w:val="20"/>
          <w:lang w:eastAsia="zh-TW"/>
        </w:rPr>
        <w:t>完整充電大約需要</w:t>
      </w:r>
      <w:r w:rsidRPr="006501ED">
        <w:rPr>
          <w:rFonts w:ascii="Arial" w:eastAsia="PMingLiU" w:hAnsi="Arial" w:cs="Arial"/>
          <w:sz w:val="20"/>
          <w:szCs w:val="20"/>
          <w:lang w:eastAsia="zh-TW"/>
        </w:rPr>
        <w:t>8-10</w:t>
      </w:r>
      <w:r w:rsidRPr="006A74A6">
        <w:rPr>
          <w:rFonts w:ascii="Arial" w:eastAsiaTheme="minorEastAsia" w:hAnsi="Arial" w:cs="Arial" w:hint="eastAsia"/>
          <w:sz w:val="20"/>
          <w:szCs w:val="20"/>
          <w:lang w:eastAsia="zh-TW"/>
        </w:rPr>
        <w:t>小時</w:t>
      </w:r>
      <w:r w:rsidRPr="006501ED">
        <w:rPr>
          <w:rFonts w:ascii="Arial" w:eastAsia="PMingLiU" w:hAnsi="Arial" w:cs="Arial"/>
          <w:sz w:val="20"/>
          <w:szCs w:val="20"/>
          <w:lang w:eastAsia="zh-TW"/>
        </w:rPr>
        <w:t>)</w:t>
      </w:r>
    </w:p>
    <w:p w:rsidR="0096081E" w:rsidRDefault="006501ED" w:rsidP="0096081E">
      <w:pPr>
        <w:pStyle w:val="a3"/>
        <w:ind w:left="425" w:firstLineChars="0" w:firstLine="0"/>
        <w:rPr>
          <w:rFonts w:ascii="Arial" w:eastAsiaTheme="minorEastAsia" w:hAnsi="Arial" w:cs="Arial"/>
          <w:sz w:val="20"/>
          <w:szCs w:val="20"/>
        </w:rPr>
      </w:pPr>
      <w:r w:rsidRPr="006A74A6">
        <w:rPr>
          <w:rFonts w:ascii="Arial" w:eastAsiaTheme="minorEastAsia" w:hAnsi="Arial" w:cs="Arial"/>
          <w:sz w:val="20"/>
          <w:szCs w:val="20"/>
          <w:lang w:eastAsia="zh-TW"/>
        </w:rPr>
        <w:tab/>
      </w:r>
      <w:r w:rsidRPr="006A74A6">
        <w:rPr>
          <w:rFonts w:ascii="Arial" w:eastAsiaTheme="minorEastAsia" w:hAnsi="Arial" w:cs="Arial" w:hint="eastAsia"/>
          <w:sz w:val="20"/>
          <w:szCs w:val="20"/>
          <w:lang w:eastAsia="zh-TW"/>
        </w:rPr>
        <w:t>不要使用非原裝充電器</w:t>
      </w:r>
      <w:r w:rsidRPr="006501ED">
        <w:rPr>
          <w:rFonts w:ascii="Arial" w:eastAsia="PMingLiU" w:hAnsi="Arial" w:cs="Arial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sz w:val="20"/>
          <w:szCs w:val="20"/>
          <w:lang w:eastAsia="zh-TW"/>
        </w:rPr>
        <w:t>否則可能會導致電子秤損壞</w:t>
      </w:r>
      <w:r w:rsidRPr="006501ED">
        <w:rPr>
          <w:rFonts w:ascii="Arial" w:eastAsia="PMingLiU" w:hAnsi="Arial" w:cs="Arial"/>
          <w:sz w:val="20"/>
          <w:szCs w:val="20"/>
          <w:lang w:eastAsia="zh-TW"/>
        </w:rPr>
        <w:t>.</w:t>
      </w:r>
      <w:r w:rsidRPr="006A74A6">
        <w:rPr>
          <w:rFonts w:ascii="Arial" w:eastAsiaTheme="minorEastAsia" w:hAnsi="Arial" w:cs="Arial" w:hint="eastAsia"/>
          <w:sz w:val="20"/>
          <w:szCs w:val="20"/>
          <w:lang w:eastAsia="zh-TW"/>
        </w:rPr>
        <w:t>當提示缺電符號時</w:t>
      </w:r>
      <w:r w:rsidRPr="006501ED">
        <w:rPr>
          <w:rFonts w:ascii="Arial" w:eastAsia="PMingLiU" w:hAnsi="Arial" w:cs="Arial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sz w:val="20"/>
          <w:szCs w:val="20"/>
          <w:lang w:eastAsia="zh-TW"/>
        </w:rPr>
        <w:t>請及時充電</w:t>
      </w:r>
      <w:r w:rsidRPr="006501ED">
        <w:rPr>
          <w:rFonts w:ascii="Arial" w:eastAsia="PMingLiU" w:hAnsi="Arial" w:cs="Arial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sz w:val="20"/>
          <w:szCs w:val="20"/>
          <w:lang w:eastAsia="zh-TW"/>
        </w:rPr>
        <w:t>如果長時間使用而不充電</w:t>
      </w:r>
      <w:r w:rsidRPr="006501ED">
        <w:rPr>
          <w:rFonts w:ascii="Arial" w:eastAsia="PMingLiU" w:hAnsi="Arial" w:cs="Arial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sz w:val="20"/>
          <w:szCs w:val="20"/>
          <w:lang w:eastAsia="zh-TW"/>
        </w:rPr>
        <w:t>可能會導致電池損壞</w:t>
      </w:r>
      <w:r w:rsidRPr="006501ED">
        <w:rPr>
          <w:rFonts w:ascii="Arial" w:eastAsia="PMingLiU" w:hAnsi="Arial" w:cs="Arial"/>
          <w:sz w:val="20"/>
          <w:szCs w:val="20"/>
          <w:lang w:eastAsia="zh-TW"/>
        </w:rPr>
        <w:t>.</w:t>
      </w:r>
    </w:p>
    <w:p w:rsidR="006A74A6" w:rsidRPr="006A74A6" w:rsidRDefault="006A74A6" w:rsidP="0096081E">
      <w:pPr>
        <w:pStyle w:val="a3"/>
        <w:ind w:left="425" w:firstLineChars="0" w:firstLine="0"/>
        <w:rPr>
          <w:rFonts w:ascii="Arial" w:eastAsiaTheme="minorEastAsia" w:hAnsi="Arial" w:cs="Arial"/>
          <w:sz w:val="20"/>
          <w:szCs w:val="20"/>
        </w:rPr>
      </w:pPr>
    </w:p>
    <w:p w:rsidR="0096081E" w:rsidRPr="006A74A6" w:rsidRDefault="006501ED" w:rsidP="00630287">
      <w:pPr>
        <w:pStyle w:val="a3"/>
        <w:numPr>
          <w:ilvl w:val="0"/>
          <w:numId w:val="27"/>
        </w:numPr>
        <w:ind w:firstLineChars="0"/>
        <w:outlineLvl w:val="0"/>
        <w:rPr>
          <w:rFonts w:ascii="Arial" w:eastAsiaTheme="minorEastAsia" w:hAnsi="Arial" w:cs="Arial"/>
          <w:sz w:val="20"/>
          <w:szCs w:val="20"/>
        </w:rPr>
      </w:pPr>
      <w:bookmarkStart w:id="7" w:name="_Toc481586493"/>
      <w:r w:rsidRPr="006A74A6">
        <w:rPr>
          <w:rFonts w:ascii="Arial" w:eastAsiaTheme="minorEastAsia" w:hAnsi="Arial" w:cs="Arial" w:hint="eastAsia"/>
          <w:b/>
          <w:color w:val="221F1F"/>
          <w:spacing w:val="10"/>
          <w:lang w:eastAsia="zh-TW"/>
        </w:rPr>
        <w:t>按鍵說明</w:t>
      </w:r>
      <w:bookmarkEnd w:id="7"/>
    </w:p>
    <w:p w:rsidR="00762B7B" w:rsidRDefault="00C1068F" w:rsidP="007A5606">
      <w:pPr>
        <w:pStyle w:val="a3"/>
        <w:ind w:left="425" w:firstLineChars="0" w:firstLine="0"/>
        <w:rPr>
          <w:rFonts w:ascii="Arial" w:eastAsiaTheme="minorEastAsia" w:hAnsi="Arial" w:cs="Arial"/>
          <w:sz w:val="20"/>
          <w:szCs w:val="20"/>
        </w:rPr>
      </w:pPr>
      <w:r w:rsidRPr="006A74A6">
        <w:rPr>
          <w:rFonts w:ascii="Arial" w:eastAsiaTheme="minorEastAsia" w:hAnsi="Arial" w:cs="Arial"/>
          <w:noProof/>
          <w:lang w:bidi="my-MM"/>
        </w:rPr>
        <w:drawing>
          <wp:inline distT="0" distB="0" distL="0" distR="0" wp14:anchorId="647F4418" wp14:editId="0164334D">
            <wp:extent cx="3051544" cy="1790714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530" cy="186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9A3" w:rsidRPr="006A74A6" w:rsidRDefault="001879A3" w:rsidP="007A5606">
      <w:pPr>
        <w:pStyle w:val="a3"/>
        <w:ind w:left="425" w:firstLineChars="0" w:firstLine="0"/>
        <w:rPr>
          <w:rFonts w:ascii="Arial" w:eastAsiaTheme="minorEastAsia" w:hAnsi="Arial" w:cs="Arial" w:hint="eastAsia"/>
          <w:sz w:val="20"/>
          <w:szCs w:val="20"/>
        </w:rPr>
      </w:pPr>
      <w:r>
        <w:rPr>
          <w:noProof/>
          <w:lang w:bidi="my-MM"/>
        </w:rPr>
        <w:drawing>
          <wp:inline distT="0" distB="0" distL="0" distR="0" wp14:anchorId="1A18D29F" wp14:editId="120F665E">
            <wp:extent cx="4029739" cy="116771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7300" cy="1210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81E" w:rsidRPr="006A74A6" w:rsidRDefault="006501ED" w:rsidP="0063028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sz w:val="20"/>
          <w:szCs w:val="20"/>
        </w:rPr>
      </w:pP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[0-9</w:t>
      </w:r>
      <w:r w:rsidRPr="006501ED">
        <w:rPr>
          <w:rFonts w:ascii="Arial" w:eastAsia="PMingLiU" w:hAnsi="Arial" w:cs="Arial"/>
          <w:color w:val="221F1F"/>
          <w:sz w:val="20"/>
          <w:szCs w:val="20"/>
          <w:lang w:eastAsia="zh-TW"/>
        </w:rPr>
        <w:t>]</w:t>
      </w:r>
      <w:r w:rsidRPr="006A74A6">
        <w:rPr>
          <w:rFonts w:ascii="Arial" w:eastAsiaTheme="minorEastAsia" w:hAnsi="Arial" w:cs="Arial" w:hint="eastAsia"/>
          <w:color w:val="221F1F"/>
          <w:sz w:val="20"/>
          <w:szCs w:val="20"/>
          <w:lang w:eastAsia="zh-TW"/>
        </w:rPr>
        <w:t>數位鍵</w:t>
      </w:r>
      <w:r w:rsidRPr="006501ED">
        <w:rPr>
          <w:rFonts w:ascii="Arial" w:eastAsia="PMingLiU" w:hAnsi="Arial" w:cs="Arial"/>
          <w:color w:val="221F1F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221F1F"/>
          <w:sz w:val="20"/>
          <w:szCs w:val="20"/>
          <w:lang w:eastAsia="zh-TW"/>
        </w:rPr>
        <w:t>用於輸入單價等</w:t>
      </w:r>
      <w:r w:rsidRPr="006501ED">
        <w:rPr>
          <w:rFonts w:ascii="Arial" w:eastAsia="PMingLiU" w:hAnsi="Arial" w:cs="Arial"/>
          <w:color w:val="221F1F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221F1F"/>
          <w:sz w:val="20"/>
          <w:szCs w:val="20"/>
          <w:lang w:eastAsia="zh-TW"/>
        </w:rPr>
        <w:t>在字母輸入模式可以用於輸入字母</w:t>
      </w:r>
    </w:p>
    <w:p w:rsidR="0096081E" w:rsidRPr="006A74A6" w:rsidRDefault="006501ED" w:rsidP="0063028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sz w:val="20"/>
          <w:szCs w:val="20"/>
        </w:rPr>
      </w:pPr>
      <w:r w:rsidRPr="006501ED">
        <w:rPr>
          <w:rFonts w:ascii="Arial" w:eastAsia="PMingLiU" w:hAnsi="Arial" w:cs="Arial"/>
          <w:color w:val="221F1F"/>
          <w:sz w:val="20"/>
          <w:szCs w:val="20"/>
          <w:lang w:eastAsia="zh-TW"/>
        </w:rPr>
        <w:t>[</w:t>
      </w:r>
      <w:r w:rsidRPr="006501ED">
        <w:rPr>
          <w:rFonts w:ascii="Arial" w:eastAsia="PMingLiU" w:hAnsi="Arial" w:cs="Arial"/>
          <w:color w:val="221F1F"/>
          <w:spacing w:val="22"/>
          <w:sz w:val="20"/>
          <w:szCs w:val="20"/>
          <w:lang w:eastAsia="zh-TW"/>
        </w:rPr>
        <w:t xml:space="preserve"> 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.</w:t>
      </w:r>
      <w:r w:rsidRPr="006A74A6">
        <w:rPr>
          <w:rFonts w:ascii="Arial" w:eastAsiaTheme="minorEastAsia" w:hAnsi="Arial" w:cs="Arial" w:hint="eastAsia"/>
          <w:color w:val="221F1F"/>
          <w:sz w:val="20"/>
          <w:szCs w:val="20"/>
          <w:lang w:eastAsia="zh-TW"/>
        </w:rPr>
        <w:t>字母</w:t>
      </w:r>
      <w:r w:rsidRPr="006501ED">
        <w:rPr>
          <w:rFonts w:ascii="Arial" w:eastAsia="PMingLiU" w:hAnsi="Arial" w:cs="Arial"/>
          <w:color w:val="221F1F"/>
          <w:sz w:val="20"/>
          <w:szCs w:val="20"/>
          <w:lang w:eastAsia="zh-TW"/>
        </w:rPr>
        <w:t xml:space="preserve">] </w:t>
      </w:r>
      <w:r w:rsidRPr="006A74A6">
        <w:rPr>
          <w:rFonts w:ascii="Arial" w:eastAsiaTheme="minorEastAsia" w:hAnsi="Arial" w:cs="Arial" w:hint="eastAsia"/>
          <w:color w:val="221F1F"/>
          <w:spacing w:val="33"/>
          <w:sz w:val="20"/>
          <w:szCs w:val="20"/>
          <w:lang w:eastAsia="zh-TW"/>
        </w:rPr>
        <w:t>小數點</w:t>
      </w:r>
      <w:r w:rsidRPr="006501ED">
        <w:rPr>
          <w:rFonts w:ascii="Arial" w:eastAsia="PMingLiU" w:hAnsi="Arial" w:cs="Arial"/>
          <w:color w:val="221F1F"/>
          <w:spacing w:val="33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221F1F"/>
          <w:spacing w:val="33"/>
          <w:sz w:val="20"/>
          <w:szCs w:val="20"/>
          <w:lang w:eastAsia="zh-TW"/>
        </w:rPr>
        <w:t>用於輸入單價等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.</w:t>
      </w: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在輸入物品編號時可以用於切換數位和字母輸入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.</w:t>
      </w:r>
    </w:p>
    <w:p w:rsidR="0096081E" w:rsidRPr="006A74A6" w:rsidRDefault="006501ED" w:rsidP="0063028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sz w:val="20"/>
          <w:szCs w:val="20"/>
        </w:rPr>
      </w:pP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[</w:t>
      </w: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單位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]</w:t>
      </w: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選擇所需要的單位</w:t>
      </w: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.</w:t>
      </w:r>
    </w:p>
    <w:p w:rsidR="0096081E" w:rsidRPr="006A74A6" w:rsidRDefault="006501ED" w:rsidP="0063028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sz w:val="20"/>
          <w:szCs w:val="20"/>
        </w:rPr>
      </w:pPr>
      <w:r w:rsidRPr="006501ED">
        <w:rPr>
          <w:rFonts w:ascii="Arial" w:eastAsia="PMingLiU" w:hAnsi="Arial" w:cs="Arial"/>
          <w:color w:val="221F1F"/>
          <w:spacing w:val="11"/>
          <w:sz w:val="20"/>
          <w:szCs w:val="20"/>
          <w:lang w:eastAsia="zh-TW"/>
        </w:rPr>
        <w:t>[</w:t>
      </w:r>
      <w:r w:rsidRPr="006A74A6">
        <w:rPr>
          <w:rFonts w:ascii="Arial" w:eastAsiaTheme="minorEastAsia" w:hAnsi="Arial" w:cs="Arial" w:hint="eastAsia"/>
          <w:color w:val="221F1F"/>
          <w:spacing w:val="11"/>
          <w:sz w:val="20"/>
          <w:szCs w:val="20"/>
          <w:lang w:eastAsia="zh-TW"/>
        </w:rPr>
        <w:t>歸零</w:t>
      </w:r>
      <w:r w:rsidRPr="006501ED">
        <w:rPr>
          <w:rFonts w:ascii="Arial" w:eastAsia="PMingLiU" w:hAnsi="Arial" w:cs="Arial"/>
          <w:color w:val="221F1F"/>
          <w:sz w:val="20"/>
          <w:szCs w:val="20"/>
          <w:lang w:eastAsia="zh-TW"/>
        </w:rPr>
        <w:t>]</w:t>
      </w:r>
      <w:r w:rsidRPr="006501ED">
        <w:rPr>
          <w:rFonts w:ascii="Arial" w:eastAsia="PMingLiU" w:hAnsi="Arial" w:cs="Arial"/>
          <w:color w:val="221F1F"/>
          <w:spacing w:val="22"/>
          <w:sz w:val="20"/>
          <w:szCs w:val="20"/>
          <w:lang w:eastAsia="zh-TW"/>
        </w:rPr>
        <w:t xml:space="preserve"> </w:t>
      </w:r>
      <w:r w:rsidRPr="006A74A6">
        <w:rPr>
          <w:rFonts w:ascii="Arial" w:eastAsiaTheme="minorEastAsia" w:hAnsi="Arial" w:cs="Arial" w:hint="eastAsia"/>
          <w:color w:val="221F1F"/>
          <w:spacing w:val="22"/>
          <w:sz w:val="20"/>
          <w:szCs w:val="20"/>
          <w:lang w:eastAsia="zh-TW"/>
        </w:rPr>
        <w:t>讓漂移的重量回到</w:t>
      </w:r>
      <w:r w:rsidRPr="006501ED">
        <w:rPr>
          <w:rFonts w:ascii="Arial" w:eastAsia="PMingLiU" w:hAnsi="Arial" w:cs="Arial"/>
          <w:color w:val="221F1F"/>
          <w:spacing w:val="22"/>
          <w:sz w:val="20"/>
          <w:szCs w:val="20"/>
          <w:lang w:eastAsia="zh-TW"/>
        </w:rPr>
        <w:t>0.</w:t>
      </w:r>
    </w:p>
    <w:p w:rsidR="00762B7B" w:rsidRPr="006A74A6" w:rsidRDefault="006501ED" w:rsidP="0063028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501ED">
        <w:rPr>
          <w:rFonts w:ascii="Arial" w:eastAsia="PMingLiU" w:hAnsi="Arial" w:cs="Arial"/>
          <w:color w:val="auto"/>
          <w:spacing w:val="11"/>
          <w:sz w:val="20"/>
          <w:szCs w:val="20"/>
          <w:lang w:eastAsia="zh-TW"/>
        </w:rPr>
        <w:t>[</w:t>
      </w:r>
      <w:r w:rsidRPr="006A74A6">
        <w:rPr>
          <w:rFonts w:ascii="Arial" w:eastAsiaTheme="minorEastAsia" w:hAnsi="Arial" w:cs="Arial" w:hint="eastAsia"/>
          <w:color w:val="auto"/>
          <w:spacing w:val="11"/>
          <w:sz w:val="20"/>
          <w:szCs w:val="20"/>
          <w:lang w:eastAsia="zh-TW"/>
        </w:rPr>
        <w:t>去皮</w:t>
      </w:r>
      <w:r w:rsidRPr="006501ED">
        <w:rPr>
          <w:rFonts w:ascii="Arial" w:eastAsia="PMingLiU" w:hAnsi="Arial" w:cs="Arial"/>
          <w:color w:val="auto"/>
          <w:spacing w:val="11"/>
          <w:sz w:val="20"/>
          <w:szCs w:val="20"/>
          <w:lang w:eastAsia="zh-TW"/>
        </w:rPr>
        <w:t xml:space="preserve">] </w:t>
      </w:r>
      <w:r w:rsidRPr="006A74A6">
        <w:rPr>
          <w:rFonts w:ascii="Arial" w:eastAsiaTheme="minorEastAsia" w:hAnsi="Arial" w:cs="Arial" w:hint="eastAsia"/>
          <w:color w:val="auto"/>
          <w:spacing w:val="11"/>
          <w:sz w:val="20"/>
          <w:szCs w:val="20"/>
          <w:lang w:eastAsia="zh-TW"/>
        </w:rPr>
        <w:t>放上需要去除的皮重</w:t>
      </w:r>
      <w:r w:rsidRPr="006501ED">
        <w:rPr>
          <w:rFonts w:ascii="Arial" w:eastAsia="PMingLiU" w:hAnsi="Arial" w:cs="Arial"/>
          <w:color w:val="auto"/>
          <w:spacing w:val="11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pacing w:val="11"/>
          <w:sz w:val="20"/>
          <w:szCs w:val="20"/>
          <w:lang w:eastAsia="zh-TW"/>
        </w:rPr>
        <w:t>然後按</w:t>
      </w:r>
      <w:r w:rsidRPr="006501ED">
        <w:rPr>
          <w:rFonts w:ascii="Arial" w:eastAsia="PMingLiU" w:hAnsi="Arial" w:cs="Arial"/>
          <w:color w:val="auto"/>
          <w:spacing w:val="11"/>
          <w:sz w:val="20"/>
          <w:szCs w:val="20"/>
          <w:lang w:eastAsia="zh-TW"/>
        </w:rPr>
        <w:t>[Tare]</w:t>
      </w:r>
      <w:r w:rsidRPr="006A74A6">
        <w:rPr>
          <w:rFonts w:ascii="Arial" w:eastAsiaTheme="minorEastAsia" w:hAnsi="Arial" w:cs="Arial" w:hint="eastAsia"/>
          <w:color w:val="auto"/>
          <w:spacing w:val="11"/>
          <w:sz w:val="20"/>
          <w:szCs w:val="20"/>
          <w:lang w:eastAsia="zh-TW"/>
        </w:rPr>
        <w:t>鍵去除皮重值</w:t>
      </w:r>
      <w:r w:rsidRPr="006501ED">
        <w:rPr>
          <w:rFonts w:ascii="Arial" w:eastAsia="PMingLiU" w:hAnsi="Arial" w:cs="Arial"/>
          <w:color w:val="auto"/>
          <w:spacing w:val="11"/>
          <w:sz w:val="20"/>
          <w:szCs w:val="20"/>
          <w:lang w:eastAsia="zh-TW"/>
        </w:rPr>
        <w:t>.</w:t>
      </w:r>
    </w:p>
    <w:p w:rsidR="00762B7B" w:rsidRPr="006A74A6" w:rsidRDefault="006501ED" w:rsidP="0063028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lastRenderedPageBreak/>
        <w:t>[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清除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 xml:space="preserve">] 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當輸入的數位有錯時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或者需要重新輸入單價時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可以先按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[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清除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]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鍵清除已經輸入的數位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.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輸入單價並等待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5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秒後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不需要按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[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清除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]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鍵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可以直接用數位輸入新的單價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新的單價會直接覆蓋舊的單價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.</w:t>
      </w:r>
    </w:p>
    <w:p w:rsidR="00C1068F" w:rsidRPr="006A74A6" w:rsidRDefault="006501ED" w:rsidP="00C1068F">
      <w:pPr>
        <w:pStyle w:val="a3"/>
        <w:ind w:left="993" w:firstLineChars="0" w:firstLine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也可以按住此鍵不放約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3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秒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用於切換背光模式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.</w:t>
      </w:r>
    </w:p>
    <w:p w:rsidR="00762B7B" w:rsidRPr="006A74A6" w:rsidRDefault="006501ED" w:rsidP="0063028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[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找錢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]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計算需要找多少錢</w:t>
      </w:r>
    </w:p>
    <w:p w:rsidR="00C1068F" w:rsidRPr="006A74A6" w:rsidRDefault="006501ED" w:rsidP="00C1068F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[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累計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/+]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累計單價和總價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在重量為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0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時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可以直接把輸入的價格累計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.</w:t>
      </w:r>
    </w:p>
    <w:p w:rsidR="00762B7B" w:rsidRPr="006A74A6" w:rsidRDefault="006501ED" w:rsidP="0063028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[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重示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]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顯示已經累計的價格</w:t>
      </w:r>
    </w:p>
    <w:p w:rsidR="00762B7B" w:rsidRPr="006A74A6" w:rsidRDefault="006501ED" w:rsidP="0063028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[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單品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]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用於調取存儲的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PLU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值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比如輸入數位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12,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然後按下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[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單品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]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鍵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則會把第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12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個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PLU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值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(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包括單價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物品編號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物品名稱等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)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調取出來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.</w:t>
      </w:r>
    </w:p>
    <w:p w:rsidR="00C1068F" w:rsidRPr="006A74A6" w:rsidRDefault="006501ED" w:rsidP="00C1068F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[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單價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1]-[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單價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8]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直接調取保存的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PLU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值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.</w:t>
      </w:r>
    </w:p>
    <w:p w:rsidR="00047A76" w:rsidRDefault="006501ED" w:rsidP="00C1068F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[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列印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]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可以在稱重狀態下或者重示狀態下按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[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列印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]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將內容列印出來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.</w:t>
      </w:r>
    </w:p>
    <w:p w:rsidR="006A74A6" w:rsidRPr="006A74A6" w:rsidRDefault="006A74A6" w:rsidP="006A74A6">
      <w:pPr>
        <w:pStyle w:val="a3"/>
        <w:ind w:left="993" w:firstLineChars="0" w:firstLine="0"/>
        <w:rPr>
          <w:rFonts w:ascii="Arial" w:eastAsiaTheme="minorEastAsia" w:hAnsi="Arial" w:cs="Arial"/>
          <w:color w:val="auto"/>
          <w:sz w:val="20"/>
          <w:szCs w:val="20"/>
        </w:rPr>
      </w:pPr>
    </w:p>
    <w:p w:rsidR="00771F28" w:rsidRPr="006A74A6" w:rsidRDefault="006501ED" w:rsidP="00630287">
      <w:pPr>
        <w:pStyle w:val="a3"/>
        <w:numPr>
          <w:ilvl w:val="0"/>
          <w:numId w:val="27"/>
        </w:numPr>
        <w:ind w:firstLineChars="0"/>
        <w:outlineLvl w:val="0"/>
        <w:rPr>
          <w:rFonts w:ascii="Arial" w:eastAsiaTheme="minorEastAsia" w:hAnsi="Arial" w:cs="Arial"/>
          <w:b/>
          <w:bCs/>
          <w:color w:val="auto"/>
        </w:rPr>
      </w:pPr>
      <w:bookmarkStart w:id="8" w:name="_Toc481586494"/>
      <w:r w:rsidRPr="006A74A6">
        <w:rPr>
          <w:rFonts w:ascii="Arial" w:eastAsiaTheme="minorEastAsia" w:hAnsi="Arial" w:cs="Arial" w:hint="eastAsia"/>
          <w:b/>
          <w:bCs/>
          <w:color w:val="auto"/>
          <w:lang w:eastAsia="zh-TW"/>
        </w:rPr>
        <w:t>累計</w:t>
      </w:r>
      <w:bookmarkEnd w:id="8"/>
    </w:p>
    <w:p w:rsidR="00771F28" w:rsidRPr="006A74A6" w:rsidRDefault="006501ED" w:rsidP="0063028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根據重量計算價格的累計</w:t>
      </w:r>
    </w:p>
    <w:p w:rsidR="00771F28" w:rsidRPr="006A74A6" w:rsidRDefault="006501ED" w:rsidP="00771F28">
      <w:pPr>
        <w:pStyle w:val="a3"/>
        <w:ind w:left="993" w:firstLineChars="0" w:firstLine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放上物品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輸入單價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這時總價欄會顯示計算出來的價格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按下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[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累計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/+]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鍵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總價會被累計並存儲到記錄中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.</w:t>
      </w:r>
    </w:p>
    <w:p w:rsidR="00771F28" w:rsidRPr="006A74A6" w:rsidRDefault="006501ED" w:rsidP="00771F28">
      <w:pPr>
        <w:pStyle w:val="a3"/>
        <w:ind w:left="993" w:firstLineChars="0" w:firstLine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此時螢幕會顯示一下累計的總價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然後回到稱重狀態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.</w:t>
      </w:r>
    </w:p>
    <w:p w:rsidR="00771F28" w:rsidRPr="006A74A6" w:rsidRDefault="006501ED" w:rsidP="0063028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固定價格的累計</w:t>
      </w:r>
    </w:p>
    <w:p w:rsidR="00771F28" w:rsidRPr="006A74A6" w:rsidRDefault="006501ED" w:rsidP="00C1068F">
      <w:pPr>
        <w:pStyle w:val="a3"/>
        <w:ind w:left="993" w:firstLineChars="0" w:firstLine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取下秤盤上的物品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讓重量歸零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然後輸入價格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按下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[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累計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/+]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鍵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則輸入的價格會被累計並存儲到記錄中</w:t>
      </w:r>
    </w:p>
    <w:p w:rsidR="00771F28" w:rsidRPr="006A74A6" w:rsidRDefault="006501ED" w:rsidP="00771F28">
      <w:pPr>
        <w:pStyle w:val="a3"/>
        <w:ind w:left="993" w:firstLineChars="0" w:firstLine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此時螢幕會顯示一下累計的總價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然後回到稱重狀態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.</w:t>
      </w:r>
    </w:p>
    <w:p w:rsidR="00771F28" w:rsidRPr="006A74A6" w:rsidRDefault="006501ED" w:rsidP="0063028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顯示已經累計存儲的價格</w:t>
      </w:r>
    </w:p>
    <w:p w:rsidR="00771F28" w:rsidRPr="006A74A6" w:rsidRDefault="006501ED" w:rsidP="00AC6D5F">
      <w:pPr>
        <w:pStyle w:val="a3"/>
        <w:ind w:left="993" w:firstLineChars="0" w:firstLine="267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在稱重狀態下按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[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重示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]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鍵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重量欄顯示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”Total”,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單價欄顯示累計了多少筆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總價欄顯示累計的總價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.</w:t>
      </w:r>
    </w:p>
    <w:p w:rsidR="00771F28" w:rsidRPr="006A74A6" w:rsidRDefault="006501ED" w:rsidP="00AC6D5F">
      <w:pPr>
        <w:pStyle w:val="a3"/>
        <w:ind w:left="993" w:firstLineChars="0" w:firstLine="267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如果要查看每一筆的價格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則再按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[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重示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]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鍵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重量欄顯示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"ADD XX,XX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表示第幾筆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單價欄顯示這筆的單價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總價欄顯示這筆的總價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.</w:t>
      </w:r>
    </w:p>
    <w:p w:rsidR="00771F28" w:rsidRPr="006A74A6" w:rsidRDefault="006501ED" w:rsidP="00AC6D5F">
      <w:pPr>
        <w:pStyle w:val="a3"/>
        <w:ind w:left="993" w:firstLineChars="0" w:firstLine="267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如要回到稱重狀態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則只要按下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[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歸零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]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鍵</w:t>
      </w:r>
    </w:p>
    <w:p w:rsidR="00771F28" w:rsidRPr="006A74A6" w:rsidRDefault="006501ED" w:rsidP="0063028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清除累計存儲的價格</w:t>
      </w:r>
    </w:p>
    <w:p w:rsidR="00C1068F" w:rsidRPr="006A74A6" w:rsidRDefault="006501ED" w:rsidP="00047A76">
      <w:pPr>
        <w:ind w:left="993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在上面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8.3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中顯示累計總價時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按下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[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清除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]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鍵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則清除所以累計值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在顯示某筆累計值時按下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[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清除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]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鍵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則只清除其中一筆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.</w:t>
      </w:r>
    </w:p>
    <w:p w:rsidR="006A74A6" w:rsidRPr="006A74A6" w:rsidRDefault="006A74A6" w:rsidP="00C3556F">
      <w:pPr>
        <w:rPr>
          <w:rFonts w:ascii="Arial" w:eastAsiaTheme="minorEastAsia" w:hAnsi="Arial" w:cs="Arial"/>
          <w:color w:val="auto"/>
          <w:sz w:val="20"/>
          <w:szCs w:val="20"/>
        </w:rPr>
      </w:pPr>
    </w:p>
    <w:p w:rsidR="00771F28" w:rsidRPr="006A74A6" w:rsidRDefault="006501ED" w:rsidP="00630287">
      <w:pPr>
        <w:pStyle w:val="a3"/>
        <w:numPr>
          <w:ilvl w:val="0"/>
          <w:numId w:val="27"/>
        </w:numPr>
        <w:ind w:firstLineChars="0"/>
        <w:outlineLvl w:val="0"/>
        <w:rPr>
          <w:rFonts w:ascii="Arial" w:eastAsiaTheme="minorEastAsia" w:hAnsi="Arial" w:cs="Arial"/>
          <w:b/>
          <w:bCs/>
          <w:color w:val="auto"/>
        </w:rPr>
      </w:pPr>
      <w:bookmarkStart w:id="9" w:name="_Toc481586495"/>
      <w:r w:rsidRPr="006A74A6">
        <w:rPr>
          <w:rFonts w:ascii="Arial" w:eastAsiaTheme="minorEastAsia" w:hAnsi="Arial" w:cs="Arial" w:hint="eastAsia"/>
          <w:b/>
          <w:bCs/>
          <w:color w:val="auto"/>
          <w:lang w:eastAsia="zh-TW"/>
        </w:rPr>
        <w:t>找錢</w:t>
      </w:r>
      <w:bookmarkEnd w:id="9"/>
    </w:p>
    <w:p w:rsidR="00771F28" w:rsidRPr="006A74A6" w:rsidRDefault="006501ED" w:rsidP="0063028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按單個物品找錢</w:t>
      </w:r>
    </w:p>
    <w:p w:rsidR="00771F28" w:rsidRPr="006A74A6" w:rsidRDefault="006501ED" w:rsidP="00771F28">
      <w:pPr>
        <w:pStyle w:val="a3"/>
        <w:ind w:left="993" w:firstLineChars="0" w:firstLine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放上物品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輸入單價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這時總價欄會顯示計算出來的價格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按下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[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找錢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]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鍵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重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lastRenderedPageBreak/>
        <w:t>量欄顯示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[CHARGE],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此時用數字鍵輸入收到錢的總額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再按一下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[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找錢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]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鍵或等待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2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秒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單價欄會顯示需要找多少錢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.</w:t>
      </w:r>
    </w:p>
    <w:p w:rsidR="00771F28" w:rsidRPr="006A74A6" w:rsidRDefault="006501ED" w:rsidP="0063028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按累計總價找錢</w:t>
      </w:r>
    </w:p>
    <w:p w:rsidR="00EC730D" w:rsidRDefault="006501ED" w:rsidP="00EC730D">
      <w:pPr>
        <w:pStyle w:val="a3"/>
        <w:ind w:left="993" w:firstLineChars="0" w:firstLine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在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8.3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顯示累計總價狀態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按下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[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找錢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]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鍵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重量欄顯示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[CHARGE],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此時用數字鍵輸入收到錢的總額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再按一下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[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找錢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]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鍵或等待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2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秒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單價欄會顯示需要找多少錢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.</w:t>
      </w:r>
    </w:p>
    <w:p w:rsidR="006A74A6" w:rsidRPr="00C3556F" w:rsidRDefault="006A74A6" w:rsidP="00C3556F">
      <w:pPr>
        <w:rPr>
          <w:rFonts w:ascii="Arial" w:eastAsiaTheme="minorEastAsia" w:hAnsi="Arial" w:cs="Arial"/>
          <w:color w:val="auto"/>
          <w:sz w:val="20"/>
          <w:szCs w:val="20"/>
        </w:rPr>
      </w:pPr>
    </w:p>
    <w:p w:rsidR="00047A76" w:rsidRPr="006A74A6" w:rsidRDefault="006501ED" w:rsidP="00047A76">
      <w:pPr>
        <w:pStyle w:val="a3"/>
        <w:numPr>
          <w:ilvl w:val="0"/>
          <w:numId w:val="27"/>
        </w:numPr>
        <w:ind w:firstLineChars="0"/>
        <w:rPr>
          <w:rFonts w:ascii="Arial" w:eastAsiaTheme="minorEastAsia" w:hAnsi="Arial" w:cs="Arial"/>
          <w:b/>
          <w:bCs/>
          <w:color w:val="auto"/>
        </w:rPr>
      </w:pPr>
      <w:r w:rsidRPr="006501ED">
        <w:rPr>
          <w:rFonts w:ascii="Arial" w:eastAsia="PMingLiU" w:hAnsi="Arial" w:cs="Arial"/>
          <w:b/>
          <w:bCs/>
          <w:color w:val="auto"/>
          <w:lang w:eastAsia="zh-TW"/>
        </w:rPr>
        <w:t>PLU</w:t>
      </w:r>
      <w:r w:rsidRPr="006A74A6">
        <w:rPr>
          <w:rFonts w:ascii="Arial" w:eastAsiaTheme="minorEastAsia" w:hAnsi="Arial" w:cs="Arial" w:hint="eastAsia"/>
          <w:b/>
          <w:bCs/>
          <w:color w:val="auto"/>
          <w:lang w:eastAsia="zh-TW"/>
        </w:rPr>
        <w:t>功能</w:t>
      </w:r>
    </w:p>
    <w:p w:rsidR="0077373C" w:rsidRPr="0077373C" w:rsidRDefault="006501ED" w:rsidP="00047A76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調用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PLU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資料</w:t>
      </w:r>
    </w:p>
    <w:p w:rsidR="00047A76" w:rsidRPr="006A74A6" w:rsidRDefault="006501ED" w:rsidP="0077373C">
      <w:pPr>
        <w:pStyle w:val="a3"/>
        <w:ind w:left="993" w:firstLineChars="0" w:firstLine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在計價模式下用數位鍵輸入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PLU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編號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按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[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單品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]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鍵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可以調出對應的稱重物名稱和單價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.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螢幕顯示一次稱重物名稱後會回到計價模式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</w:p>
    <w:p w:rsidR="00047A76" w:rsidRPr="006A74A6" w:rsidRDefault="006501ED" w:rsidP="00047A76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可根據使用者需要由經銷商設置此時是否列印當前重量和單價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.</w:t>
      </w:r>
    </w:p>
    <w:p w:rsidR="00CB66B2" w:rsidRPr="006A74A6" w:rsidRDefault="006501ED" w:rsidP="00047A76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編輯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PLU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資料</w:t>
      </w:r>
    </w:p>
    <w:p w:rsidR="00047A76" w:rsidRPr="006A74A6" w:rsidRDefault="006501ED" w:rsidP="00CB66B2">
      <w:pPr>
        <w:pStyle w:val="a3"/>
        <w:ind w:left="993" w:firstLineChars="0" w:firstLine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在計價模式下按住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[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單品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]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鍵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3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秒鐘即可進入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PLU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資料編輯模式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.</w:t>
      </w:r>
    </w:p>
    <w:p w:rsidR="00047A76" w:rsidRPr="006A74A6" w:rsidRDefault="006501ED" w:rsidP="00047A76">
      <w:pPr>
        <w:pStyle w:val="a3"/>
        <w:numPr>
          <w:ilvl w:val="2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重量視窗顯示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”SET”,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使用者輸入需要編輯的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PLU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編號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再按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[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單品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]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鍵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 (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或直接按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[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單價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1]-[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單價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8]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鍵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),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重量欄顯示剛輸入的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PLU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編號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此時進入單價編輯狀態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.</w:t>
      </w:r>
    </w:p>
    <w:p w:rsidR="008210C4" w:rsidRPr="006A74A6" w:rsidRDefault="006501ED" w:rsidP="008210C4">
      <w:pPr>
        <w:pStyle w:val="a3"/>
        <w:numPr>
          <w:ilvl w:val="2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如果該</w:t>
      </w:r>
      <w:r w:rsidRPr="00DB0E47">
        <w:rPr>
          <w:rFonts w:ascii="Arial" w:eastAsiaTheme="minorEastAsia" w:hAnsi="Arial" w:cs="Arial"/>
          <w:color w:val="auto"/>
          <w:sz w:val="20"/>
          <w:szCs w:val="20"/>
          <w:lang w:eastAsia="zh-TW"/>
        </w:rPr>
        <w:t>PLU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編號已經保存過</w:t>
      </w:r>
      <w:r w:rsidRPr="00DB0E47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，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重量視窗會顯示已經保存過的單價</w:t>
      </w:r>
      <w:r w:rsidRPr="00DB0E47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，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如果是未被的保存過的新編號</w:t>
      </w:r>
      <w:r w:rsidRPr="00DB0E47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，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重量視窗會顯示計價模式下得到的該物品單價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這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2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種情況都可以通過鍵盤直接輸入新的單價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.</w:t>
      </w:r>
    </w:p>
    <w:p w:rsidR="00047A76" w:rsidRPr="006A74A6" w:rsidRDefault="006501ED" w:rsidP="00793B7C">
      <w:pPr>
        <w:pStyle w:val="a3"/>
        <w:numPr>
          <w:ilvl w:val="2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再按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[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單品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]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鍵保存該單價並進入物品編號編輯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此時可使用數位和字母鍵輸入物品編號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.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物品編號可包含字母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輸入方法見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10.4,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輸入完成後按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[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單品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]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鍵保存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.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此時回到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10.3.1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狀態以編輯下一個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PLU,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如不需要再編輯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則可以按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[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清除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]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鍵退出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.</w:t>
      </w:r>
    </w:p>
    <w:p w:rsidR="00877AC0" w:rsidRPr="006A74A6" w:rsidRDefault="006501ED" w:rsidP="00877AC0">
      <w:pPr>
        <w:pStyle w:val="a3"/>
        <w:ind w:left="1418" w:firstLineChars="0" w:firstLine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部分型號無物品編號編輯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保存單價後直接跳到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10.3.1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狀態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.</w:t>
      </w:r>
    </w:p>
    <w:p w:rsidR="008210C4" w:rsidRPr="006A74A6" w:rsidRDefault="006501ED" w:rsidP="00047A76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輸入字母</w:t>
      </w:r>
    </w:p>
    <w:p w:rsidR="00877AC0" w:rsidRPr="006A74A6" w:rsidRDefault="006501ED" w:rsidP="008210C4">
      <w:pPr>
        <w:pStyle w:val="a3"/>
        <w:ind w:left="840" w:firstLineChars="0" w:firstLine="415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按一次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[.ABC[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鍵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螢幕上一個箭頭指向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”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字母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”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符號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或直接顯示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”ABC”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符號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表示已經進入了字母輸入模式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.</w:t>
      </w:r>
    </w:p>
    <w:p w:rsidR="00047A76" w:rsidRPr="006A74A6" w:rsidRDefault="006501ED" w:rsidP="00877AC0">
      <w:pPr>
        <w:pStyle w:val="a3"/>
        <w:ind w:left="840" w:firstLineChars="0" w:firstLine="415"/>
        <w:rPr>
          <w:rFonts w:ascii="Arial" w:eastAsiaTheme="minorEastAsia" w:hAnsi="Arial" w:cs="Arial"/>
          <w:color w:val="auto"/>
          <w:sz w:val="20"/>
          <w:szCs w:val="20"/>
          <w:lang w:eastAsia="zh-TW"/>
        </w:rPr>
      </w:pP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此時</w:t>
      </w:r>
      <w:r w:rsidRPr="00DB0E47">
        <w:rPr>
          <w:rFonts w:ascii="Arial" w:eastAsiaTheme="minorEastAsia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可以用數位鍵盤輸入字母</w:t>
      </w:r>
      <w:r w:rsidRPr="00DB0E47">
        <w:rPr>
          <w:rFonts w:ascii="Arial" w:eastAsiaTheme="minorEastAsia" w:hAnsi="Arial" w:cs="Arial"/>
          <w:color w:val="auto"/>
          <w:sz w:val="20"/>
          <w:szCs w:val="20"/>
          <w:lang w:eastAsia="zh-TW"/>
        </w:rPr>
        <w:t>.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比如按一下</w:t>
      </w:r>
      <w:r w:rsidRPr="00DB0E47">
        <w:rPr>
          <w:rFonts w:ascii="Arial" w:eastAsiaTheme="minorEastAsia" w:hAnsi="Arial" w:cs="Arial"/>
          <w:color w:val="auto"/>
          <w:sz w:val="20"/>
          <w:szCs w:val="20"/>
          <w:lang w:eastAsia="zh-TW"/>
        </w:rPr>
        <w:t>[1abc]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鍵</w:t>
      </w:r>
      <w:r w:rsidRPr="00DB0E47">
        <w:rPr>
          <w:rFonts w:ascii="Arial" w:eastAsiaTheme="minorEastAsia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螢幕顯示</w:t>
      </w:r>
      <w:r w:rsidRPr="00DB0E47">
        <w:rPr>
          <w:rFonts w:ascii="Arial" w:eastAsiaTheme="minorEastAsia" w:hAnsi="Arial" w:cs="Arial"/>
          <w:color w:val="auto"/>
          <w:sz w:val="20"/>
          <w:szCs w:val="20"/>
          <w:lang w:eastAsia="zh-TW"/>
        </w:rPr>
        <w:t>’A’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並閃爍</w:t>
      </w:r>
      <w:r w:rsidRPr="00DB0E47">
        <w:rPr>
          <w:rFonts w:ascii="Arial" w:eastAsiaTheme="minorEastAsia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再按一次</w:t>
      </w:r>
      <w:r w:rsidRPr="00DB0E47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，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螢幕顯示</w:t>
      </w:r>
      <w:r w:rsidRPr="00DB0E47">
        <w:rPr>
          <w:rFonts w:ascii="Arial" w:eastAsiaTheme="minorEastAsia" w:hAnsi="Arial" w:cs="Arial"/>
          <w:color w:val="auto"/>
          <w:sz w:val="20"/>
          <w:szCs w:val="20"/>
          <w:lang w:eastAsia="zh-TW"/>
        </w:rPr>
        <w:t>’B’</w:t>
      </w:r>
      <w:r w:rsidRPr="00DB0E47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，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以此類推</w:t>
      </w:r>
      <w:r w:rsidRPr="00DB0E47">
        <w:rPr>
          <w:rFonts w:ascii="Arial" w:eastAsiaTheme="minorEastAsia" w:hAnsi="Arial" w:cs="Arial"/>
          <w:color w:val="auto"/>
          <w:sz w:val="20"/>
          <w:szCs w:val="20"/>
          <w:lang w:eastAsia="zh-TW"/>
        </w:rPr>
        <w:t>.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等待字母不閃爍後</w:t>
      </w:r>
      <w:r w:rsidRPr="00DB0E47">
        <w:rPr>
          <w:rFonts w:ascii="Arial" w:eastAsiaTheme="minorEastAsia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這個字母就輸入成功</w:t>
      </w:r>
      <w:r w:rsidRPr="00DB0E47">
        <w:rPr>
          <w:rFonts w:ascii="Arial" w:eastAsiaTheme="minorEastAsia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如需回到數位輸入模式</w:t>
      </w:r>
      <w:r w:rsidRPr="00DB0E47">
        <w:rPr>
          <w:rFonts w:ascii="Arial" w:eastAsiaTheme="minorEastAsia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請再按一次</w:t>
      </w:r>
      <w:r w:rsidRPr="00DB0E47">
        <w:rPr>
          <w:rFonts w:ascii="Arial" w:eastAsiaTheme="minorEastAsia" w:hAnsi="Arial" w:cs="Arial"/>
          <w:color w:val="auto"/>
          <w:sz w:val="20"/>
          <w:szCs w:val="20"/>
          <w:lang w:eastAsia="zh-TW"/>
        </w:rPr>
        <w:t>[.ABC]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鍵</w:t>
      </w:r>
      <w:r w:rsidRPr="00DB0E47">
        <w:rPr>
          <w:rFonts w:ascii="Arial" w:eastAsiaTheme="minorEastAsia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符號消失</w:t>
      </w:r>
      <w:r w:rsidRPr="00DB0E47">
        <w:rPr>
          <w:rFonts w:ascii="Arial" w:eastAsiaTheme="minorEastAsia" w:hAnsi="Arial" w:cs="Arial"/>
          <w:color w:val="auto"/>
          <w:sz w:val="20"/>
          <w:szCs w:val="20"/>
          <w:lang w:eastAsia="zh-TW"/>
        </w:rPr>
        <w:t>.</w:t>
      </w:r>
    </w:p>
    <w:p w:rsidR="00047A76" w:rsidRDefault="006501ED" w:rsidP="005F7F69">
      <w:pPr>
        <w:pStyle w:val="a3"/>
        <w:ind w:left="425" w:firstLineChars="0" w:firstLine="0"/>
        <w:rPr>
          <w:rFonts w:ascii="Arial" w:eastAsiaTheme="minorEastAsia" w:hAnsi="Arial" w:cs="Arial"/>
          <w:color w:val="auto"/>
          <w:sz w:val="20"/>
          <w:szCs w:val="20"/>
        </w:rPr>
      </w:pP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 xml:space="preserve">** 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本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 xml:space="preserve">PLU 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功能還可通過軟體進行編輯</w:t>
      </w:r>
      <w:r w:rsidRPr="006501ED">
        <w:rPr>
          <w:rFonts w:ascii="Arial" w:eastAsia="PMingLiU" w:hAnsi="Arial" w:cs="Arial" w:hint="eastAsia"/>
          <w:color w:val="auto"/>
          <w:sz w:val="20"/>
          <w:szCs w:val="20"/>
          <w:lang w:eastAsia="zh-TW"/>
        </w:rPr>
        <w:t>，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此狀態下還可編輯物品名稱和保質期</w:t>
      </w:r>
      <w:r w:rsidRPr="006501ED">
        <w:rPr>
          <w:rFonts w:ascii="Arial" w:eastAsia="PMingLiU" w:hAnsi="Arial" w:cs="Arial" w:hint="eastAsia"/>
          <w:color w:val="auto"/>
          <w:sz w:val="20"/>
          <w:szCs w:val="20"/>
          <w:lang w:eastAsia="zh-TW"/>
        </w:rPr>
        <w:t>，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如需次使用此功能請聯繫當地經銷商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.</w:t>
      </w:r>
    </w:p>
    <w:p w:rsidR="00E94C3F" w:rsidRPr="006A74A6" w:rsidRDefault="006501ED" w:rsidP="00630287">
      <w:pPr>
        <w:pStyle w:val="a3"/>
        <w:numPr>
          <w:ilvl w:val="0"/>
          <w:numId w:val="27"/>
        </w:numPr>
        <w:ind w:firstLineChars="0"/>
        <w:outlineLvl w:val="0"/>
        <w:rPr>
          <w:rFonts w:ascii="Arial" w:eastAsiaTheme="minorEastAsia" w:hAnsi="Arial" w:cs="Arial"/>
          <w:b/>
          <w:bCs/>
          <w:color w:val="auto"/>
        </w:rPr>
      </w:pPr>
      <w:bookmarkStart w:id="10" w:name="_Toc481586496"/>
      <w:r w:rsidRPr="006A74A6">
        <w:rPr>
          <w:rFonts w:ascii="Arial" w:eastAsiaTheme="minorEastAsia" w:hAnsi="Arial" w:cs="Arial" w:hint="eastAsia"/>
          <w:b/>
          <w:bCs/>
          <w:color w:val="auto"/>
          <w:lang w:eastAsia="zh-TW"/>
        </w:rPr>
        <w:lastRenderedPageBreak/>
        <w:t>參數設置</w:t>
      </w:r>
      <w:bookmarkEnd w:id="10"/>
    </w:p>
    <w:p w:rsidR="00E94C3F" w:rsidRPr="006A74A6" w:rsidRDefault="006501ED" w:rsidP="0063028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在稱重狀態下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按住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[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單品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]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鍵不放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再按一下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[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清除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]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鍵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則進入參數設置</w:t>
      </w:r>
    </w:p>
    <w:p w:rsidR="00E94C3F" w:rsidRPr="006A74A6" w:rsidRDefault="006501ED" w:rsidP="0063028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在參數設置狀態下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按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[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單品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]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鍵進入下一個參數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,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按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[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單品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]</w:t>
      </w: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鍵修改參數值</w:t>
      </w:r>
      <w:r w:rsidRPr="006501ED">
        <w:rPr>
          <w:rFonts w:ascii="Arial" w:eastAsia="PMingLiU" w:hAnsi="Arial" w:cs="Arial"/>
          <w:color w:val="auto"/>
          <w:sz w:val="20"/>
          <w:szCs w:val="20"/>
          <w:lang w:eastAsia="zh-TW"/>
        </w:rPr>
        <w:t>.</w:t>
      </w:r>
    </w:p>
    <w:p w:rsidR="00E94C3F" w:rsidRPr="006A74A6" w:rsidRDefault="006501ED" w:rsidP="0063028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 w:hint="eastAsia"/>
          <w:color w:val="auto"/>
          <w:sz w:val="20"/>
          <w:szCs w:val="20"/>
          <w:lang w:eastAsia="zh-TW"/>
        </w:rPr>
        <w:t>具體參數設置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7"/>
        <w:gridCol w:w="5103"/>
      </w:tblGrid>
      <w:tr w:rsidR="00310633" w:rsidRPr="006A74A6" w:rsidTr="006A74A6">
        <w:trPr>
          <w:trHeight w:val="367"/>
        </w:trPr>
        <w:tc>
          <w:tcPr>
            <w:tcW w:w="1447" w:type="dxa"/>
            <w:tcBorders>
              <w:bottom w:val="single" w:sz="4" w:space="0" w:color="auto"/>
              <w:right w:val="single" w:sz="4" w:space="0" w:color="auto"/>
            </w:tcBorders>
          </w:tcPr>
          <w:p w:rsidR="00E94C3F" w:rsidRPr="006A74A6" w:rsidRDefault="006501ED" w:rsidP="0002649D">
            <w:pPr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詳細參數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E94C3F" w:rsidRPr="006A74A6" w:rsidRDefault="006501ED" w:rsidP="0002649D">
            <w:pPr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功能</w:t>
            </w:r>
          </w:p>
        </w:tc>
      </w:tr>
      <w:tr w:rsidR="00310633" w:rsidRPr="006A74A6" w:rsidTr="006A74A6">
        <w:trPr>
          <w:trHeight w:val="149"/>
        </w:trPr>
        <w:tc>
          <w:tcPr>
            <w:tcW w:w="1447" w:type="dxa"/>
            <w:tcBorders>
              <w:top w:val="single" w:sz="4" w:space="0" w:color="auto"/>
              <w:right w:val="single" w:sz="4" w:space="0" w:color="auto"/>
            </w:tcBorders>
          </w:tcPr>
          <w:p w:rsidR="00E94C3F" w:rsidRPr="006A74A6" w:rsidRDefault="006501ED" w:rsidP="006F6ABE">
            <w:pPr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proofErr w:type="spellStart"/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Unitn</w:t>
            </w:r>
            <w:proofErr w:type="spellEnd"/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 xml:space="preserve">   XXX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C3F" w:rsidRPr="006A74A6" w:rsidRDefault="006501ED" w:rsidP="0002649D">
            <w:pPr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n</w:t>
            </w: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表示第幾個單位</w:t>
            </w: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,XXX</w:t>
            </w: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表示選擇的單位</w:t>
            </w: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,</w:t>
            </w: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也可以選擇關閉</w:t>
            </w: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(OFF),</w:t>
            </w: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按</w:t>
            </w: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[</w:t>
            </w: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單品</w:t>
            </w: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]</w:t>
            </w: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鍵修改下一個單位</w:t>
            </w: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,</w:t>
            </w: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最多設置</w:t>
            </w: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7</w:t>
            </w: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個單位</w:t>
            </w: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.</w:t>
            </w:r>
          </w:p>
        </w:tc>
      </w:tr>
      <w:tr w:rsidR="00310633" w:rsidRPr="006A74A6" w:rsidTr="006A74A6">
        <w:trPr>
          <w:trHeight w:val="422"/>
        </w:trPr>
        <w:tc>
          <w:tcPr>
            <w:tcW w:w="1447" w:type="dxa"/>
            <w:tcBorders>
              <w:bottom w:val="single" w:sz="4" w:space="0" w:color="auto"/>
            </w:tcBorders>
          </w:tcPr>
          <w:p w:rsidR="00E94C3F" w:rsidRPr="006A74A6" w:rsidRDefault="006501ED" w:rsidP="0002649D">
            <w:pPr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F1  BL(LCD)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E94C3F" w:rsidRPr="006A74A6" w:rsidRDefault="006501ED" w:rsidP="0002649D">
            <w:pPr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LCD</w:t>
            </w: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版本背光設置</w:t>
            </w: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,</w:t>
            </w: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可以選擇為常關</w:t>
            </w: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(OFF),</w:t>
            </w: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常開</w:t>
            </w: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(ON)</w:t>
            </w: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或自動</w:t>
            </w: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(AUTO)</w:t>
            </w:r>
          </w:p>
        </w:tc>
      </w:tr>
      <w:tr w:rsidR="00310633" w:rsidRPr="006A74A6" w:rsidTr="006A74A6">
        <w:trPr>
          <w:trHeight w:val="292"/>
        </w:trPr>
        <w:tc>
          <w:tcPr>
            <w:tcW w:w="1447" w:type="dxa"/>
            <w:tcBorders>
              <w:bottom w:val="single" w:sz="4" w:space="0" w:color="auto"/>
            </w:tcBorders>
          </w:tcPr>
          <w:p w:rsidR="00F63447" w:rsidRPr="006A74A6" w:rsidRDefault="006501ED" w:rsidP="0002649D">
            <w:pPr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 xml:space="preserve">F1 </w:t>
            </w:r>
            <w:proofErr w:type="spellStart"/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LtN</w:t>
            </w:r>
            <w:proofErr w:type="spellEnd"/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(LED)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F63447" w:rsidRPr="006A74A6" w:rsidRDefault="006501ED" w:rsidP="0002649D">
            <w:pPr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LED</w:t>
            </w: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版本亮度調節</w:t>
            </w: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,</w:t>
            </w: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可以選擇三個亮度等級</w:t>
            </w:r>
          </w:p>
        </w:tc>
      </w:tr>
      <w:tr w:rsidR="00310633" w:rsidRPr="006A74A6" w:rsidTr="006A74A6">
        <w:trPr>
          <w:trHeight w:val="210"/>
        </w:trPr>
        <w:tc>
          <w:tcPr>
            <w:tcW w:w="1447" w:type="dxa"/>
            <w:tcBorders>
              <w:top w:val="single" w:sz="4" w:space="0" w:color="auto"/>
            </w:tcBorders>
          </w:tcPr>
          <w:p w:rsidR="0002649D" w:rsidRPr="006A74A6" w:rsidRDefault="006501ED" w:rsidP="0002649D">
            <w:pPr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F1C SL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02649D" w:rsidRPr="006A74A6" w:rsidRDefault="006501ED" w:rsidP="0002649D">
            <w:pPr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休眠時間</w:t>
            </w: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,</w:t>
            </w: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表示重量穩定後</w:t>
            </w: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,</w:t>
            </w: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背光多久關閉</w:t>
            </w:r>
          </w:p>
        </w:tc>
      </w:tr>
      <w:tr w:rsidR="00310633" w:rsidRPr="006A74A6" w:rsidTr="006A74A6">
        <w:trPr>
          <w:trHeight w:val="210"/>
        </w:trPr>
        <w:tc>
          <w:tcPr>
            <w:tcW w:w="1447" w:type="dxa"/>
            <w:tcBorders>
              <w:top w:val="single" w:sz="4" w:space="0" w:color="auto"/>
            </w:tcBorders>
          </w:tcPr>
          <w:p w:rsidR="00E94C3F" w:rsidRPr="006A74A6" w:rsidRDefault="006501ED" w:rsidP="0002649D">
            <w:pPr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F2 PER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E94C3F" w:rsidRPr="006A74A6" w:rsidRDefault="006501ED" w:rsidP="0002649D">
            <w:pPr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總價顯示精度</w:t>
            </w: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,</w:t>
            </w: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可以從</w:t>
            </w: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0.01</w:t>
            </w: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元一跳到</w:t>
            </w: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10</w:t>
            </w: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元一跳</w:t>
            </w: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,</w:t>
            </w: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比如選擇</w:t>
            </w: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0.5</w:t>
            </w: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元一跳</w:t>
            </w: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,</w:t>
            </w: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則大於等於</w:t>
            </w: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0.25</w:t>
            </w: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時顯示</w:t>
            </w: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0.5,</w:t>
            </w: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小於</w:t>
            </w: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0.25</w:t>
            </w: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時顯示</w:t>
            </w: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0.0</w:t>
            </w:r>
          </w:p>
        </w:tc>
      </w:tr>
      <w:tr w:rsidR="00310633" w:rsidRPr="006A74A6" w:rsidTr="006A74A6">
        <w:trPr>
          <w:trHeight w:val="210"/>
        </w:trPr>
        <w:tc>
          <w:tcPr>
            <w:tcW w:w="1447" w:type="dxa"/>
            <w:tcBorders>
              <w:bottom w:val="single" w:sz="4" w:space="0" w:color="auto"/>
            </w:tcBorders>
          </w:tcPr>
          <w:p w:rsidR="00E94C3F" w:rsidRPr="006A74A6" w:rsidRDefault="006501ED" w:rsidP="0002649D">
            <w:pPr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F3 LAP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94C3F" w:rsidRPr="006A74A6" w:rsidRDefault="006501ED" w:rsidP="0002649D">
            <w:pPr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設置是否在載入</w:t>
            </w: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PLU</w:t>
            </w: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值時自動列印</w:t>
            </w:r>
          </w:p>
        </w:tc>
      </w:tr>
      <w:tr w:rsidR="00310633" w:rsidRPr="006A74A6" w:rsidTr="006A74A6">
        <w:trPr>
          <w:trHeight w:val="251"/>
        </w:trPr>
        <w:tc>
          <w:tcPr>
            <w:tcW w:w="1447" w:type="dxa"/>
            <w:tcBorders>
              <w:top w:val="single" w:sz="4" w:space="0" w:color="auto"/>
            </w:tcBorders>
          </w:tcPr>
          <w:p w:rsidR="00E94C3F" w:rsidRPr="006A74A6" w:rsidRDefault="006501ED" w:rsidP="0002649D">
            <w:pPr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F4 CST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6F6ABE" w:rsidRPr="006A74A6" w:rsidRDefault="006501ED" w:rsidP="0002649D">
            <w:pPr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表示去皮歸零列印等操作是否要等待重量穩定才能動作</w:t>
            </w: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.</w:t>
            </w:r>
          </w:p>
        </w:tc>
      </w:tr>
      <w:tr w:rsidR="00310633" w:rsidRPr="006A74A6" w:rsidTr="006A74A6">
        <w:tc>
          <w:tcPr>
            <w:tcW w:w="1447" w:type="dxa"/>
          </w:tcPr>
          <w:p w:rsidR="00E94C3F" w:rsidRPr="006A74A6" w:rsidRDefault="006501ED" w:rsidP="0002649D">
            <w:pPr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F5 MAE</w:t>
            </w:r>
          </w:p>
        </w:tc>
        <w:tc>
          <w:tcPr>
            <w:tcW w:w="5103" w:type="dxa"/>
          </w:tcPr>
          <w:p w:rsidR="00E94C3F" w:rsidRPr="006A74A6" w:rsidRDefault="006501ED" w:rsidP="0002649D">
            <w:pPr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表示累計功能是否要讓重量先回零一次才能操作</w:t>
            </w: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.</w:t>
            </w:r>
          </w:p>
        </w:tc>
      </w:tr>
      <w:tr w:rsidR="00310633" w:rsidRPr="006A74A6" w:rsidTr="006A74A6">
        <w:trPr>
          <w:trHeight w:val="585"/>
        </w:trPr>
        <w:tc>
          <w:tcPr>
            <w:tcW w:w="1447" w:type="dxa"/>
            <w:tcBorders>
              <w:bottom w:val="single" w:sz="4" w:space="0" w:color="auto"/>
            </w:tcBorders>
          </w:tcPr>
          <w:p w:rsidR="00E94C3F" w:rsidRPr="006A74A6" w:rsidRDefault="006501ED" w:rsidP="0002649D">
            <w:pPr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F6 FIL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94C3F" w:rsidRPr="006A74A6" w:rsidRDefault="006501ED" w:rsidP="0002649D">
            <w:pPr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濾波強度</w:t>
            </w: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,</w:t>
            </w: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值越大</w:t>
            </w: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,</w:t>
            </w: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重量越穩定</w:t>
            </w: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,</w:t>
            </w: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但是反應速度越慢</w:t>
            </w: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,</w:t>
            </w: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反之則反應速度快</w:t>
            </w: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,</w:t>
            </w: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但是相對較不穩定</w:t>
            </w: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.</w:t>
            </w:r>
          </w:p>
        </w:tc>
      </w:tr>
      <w:tr w:rsidR="00310633" w:rsidRPr="006A74A6" w:rsidTr="006A74A6">
        <w:trPr>
          <w:trHeight w:val="198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E94C3F" w:rsidRPr="006A74A6" w:rsidRDefault="006501ED" w:rsidP="0002649D">
            <w:pPr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F7 TFC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94C3F" w:rsidRPr="006A74A6" w:rsidRDefault="006501ED" w:rsidP="0002649D">
            <w:pPr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232</w:t>
            </w: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發送模式</w:t>
            </w: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(</w:t>
            </w: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選配</w:t>
            </w: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)</w:t>
            </w:r>
          </w:p>
        </w:tc>
      </w:tr>
      <w:tr w:rsidR="00310633" w:rsidRPr="006A74A6" w:rsidTr="006A74A6">
        <w:trPr>
          <w:trHeight w:val="345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E94C3F" w:rsidRPr="006A74A6" w:rsidRDefault="006501ED" w:rsidP="0002649D">
            <w:pPr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F8 TPF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94C3F" w:rsidRPr="006A74A6" w:rsidRDefault="006501ED" w:rsidP="0002649D">
            <w:pPr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列印格式</w:t>
            </w: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(</w:t>
            </w: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列印功能選配</w:t>
            </w: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)</w:t>
            </w:r>
          </w:p>
        </w:tc>
      </w:tr>
      <w:tr w:rsidR="00310633" w:rsidRPr="006A74A6" w:rsidTr="006A74A6">
        <w:trPr>
          <w:trHeight w:val="108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E94C3F" w:rsidRPr="006A74A6" w:rsidRDefault="006501ED" w:rsidP="0002649D">
            <w:pPr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F9 TBU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94C3F" w:rsidRPr="006A74A6" w:rsidRDefault="006501ED" w:rsidP="0002649D">
            <w:pPr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232</w:t>
            </w: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串列傳輸速率</w:t>
            </w: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(</w:t>
            </w: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選配</w:t>
            </w: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)</w:t>
            </w:r>
          </w:p>
        </w:tc>
      </w:tr>
      <w:tr w:rsidR="00047A76" w:rsidRPr="006A74A6" w:rsidTr="006A74A6">
        <w:trPr>
          <w:trHeight w:val="108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047A76" w:rsidRPr="006A74A6" w:rsidRDefault="006501ED" w:rsidP="0002649D">
            <w:pPr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F10 P2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47A76" w:rsidRPr="006A74A6" w:rsidRDefault="006501ED" w:rsidP="0002649D">
            <w:pPr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內置印表機列印格式選擇</w:t>
            </w: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(</w:t>
            </w: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選配</w:t>
            </w: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)</w:t>
            </w:r>
          </w:p>
        </w:tc>
      </w:tr>
    </w:tbl>
    <w:p w:rsidR="001879A3" w:rsidRPr="001879A3" w:rsidRDefault="001879A3" w:rsidP="001879A3">
      <w:pPr>
        <w:pStyle w:val="a3"/>
        <w:ind w:left="425" w:firstLineChars="0" w:firstLine="0"/>
        <w:outlineLvl w:val="0"/>
        <w:rPr>
          <w:rFonts w:ascii="Arial" w:eastAsiaTheme="minorEastAsia" w:hAnsi="Arial" w:cs="Arial" w:hint="eastAsia"/>
          <w:b/>
          <w:bCs/>
          <w:color w:val="auto"/>
        </w:rPr>
      </w:pPr>
    </w:p>
    <w:p w:rsidR="00EC730D" w:rsidRPr="006A74A6" w:rsidRDefault="006501ED" w:rsidP="00630287">
      <w:pPr>
        <w:pStyle w:val="a3"/>
        <w:numPr>
          <w:ilvl w:val="0"/>
          <w:numId w:val="27"/>
        </w:numPr>
        <w:ind w:firstLineChars="0"/>
        <w:outlineLvl w:val="0"/>
        <w:rPr>
          <w:rFonts w:ascii="Arial" w:eastAsiaTheme="minorEastAsia" w:hAnsi="Arial" w:cs="Arial"/>
          <w:b/>
          <w:bCs/>
          <w:color w:val="auto"/>
        </w:rPr>
      </w:pPr>
      <w:bookmarkStart w:id="11" w:name="_Toc481586497"/>
      <w:r w:rsidRPr="006A74A6">
        <w:rPr>
          <w:rFonts w:ascii="Arial" w:eastAsiaTheme="minorEastAsia" w:hAnsi="Arial" w:cs="Arial" w:hint="eastAsia"/>
          <w:b/>
          <w:bCs/>
          <w:color w:val="auto"/>
          <w:lang w:eastAsia="zh-TW"/>
        </w:rPr>
        <w:t>故障資訊</w:t>
      </w:r>
      <w:bookmarkEnd w:id="11"/>
    </w:p>
    <w:tbl>
      <w:tblPr>
        <w:tblStyle w:val="a7"/>
        <w:tblW w:w="0" w:type="auto"/>
        <w:tblInd w:w="425" w:type="dxa"/>
        <w:tblLook w:val="04A0" w:firstRow="1" w:lastRow="0" w:firstColumn="1" w:lastColumn="0" w:noHBand="0" w:noVBand="1"/>
      </w:tblPr>
      <w:tblGrid>
        <w:gridCol w:w="1555"/>
        <w:gridCol w:w="2126"/>
        <w:gridCol w:w="3169"/>
      </w:tblGrid>
      <w:tr w:rsidR="00310633" w:rsidRPr="006A74A6" w:rsidTr="006F6ABE">
        <w:tc>
          <w:tcPr>
            <w:tcW w:w="1555" w:type="dxa"/>
          </w:tcPr>
          <w:p w:rsidR="006F6ABE" w:rsidRPr="006A74A6" w:rsidRDefault="006501ED" w:rsidP="006F6AB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提示資訊</w:t>
            </w:r>
          </w:p>
        </w:tc>
        <w:tc>
          <w:tcPr>
            <w:tcW w:w="2126" w:type="dxa"/>
          </w:tcPr>
          <w:p w:rsidR="006F6ABE" w:rsidRPr="006A74A6" w:rsidRDefault="006501ED" w:rsidP="006F6AB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故障原因</w:t>
            </w:r>
          </w:p>
        </w:tc>
        <w:tc>
          <w:tcPr>
            <w:tcW w:w="3169" w:type="dxa"/>
          </w:tcPr>
          <w:p w:rsidR="006F6ABE" w:rsidRPr="006A74A6" w:rsidRDefault="006501ED" w:rsidP="006F6AB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解決方法</w:t>
            </w:r>
          </w:p>
        </w:tc>
      </w:tr>
      <w:tr w:rsidR="00310633" w:rsidRPr="006A74A6" w:rsidTr="006F6ABE">
        <w:tc>
          <w:tcPr>
            <w:tcW w:w="1555" w:type="dxa"/>
          </w:tcPr>
          <w:p w:rsidR="006F6ABE" w:rsidRPr="006A74A6" w:rsidRDefault="006501ED" w:rsidP="006F6AB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ADO---</w:t>
            </w:r>
          </w:p>
        </w:tc>
        <w:tc>
          <w:tcPr>
            <w:tcW w:w="2126" w:type="dxa"/>
          </w:tcPr>
          <w:p w:rsidR="006F6ABE" w:rsidRPr="006A74A6" w:rsidRDefault="006501ED" w:rsidP="006F6AB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AD</w:t>
            </w: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轉換值溢出</w:t>
            </w:r>
          </w:p>
        </w:tc>
        <w:tc>
          <w:tcPr>
            <w:tcW w:w="3169" w:type="dxa"/>
          </w:tcPr>
          <w:p w:rsidR="006F6ABE" w:rsidRPr="006A74A6" w:rsidRDefault="006501ED" w:rsidP="006F6AB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取下秤盤上物品或者送修</w:t>
            </w:r>
          </w:p>
        </w:tc>
      </w:tr>
      <w:tr w:rsidR="00310633" w:rsidRPr="006A74A6" w:rsidTr="006F6ABE">
        <w:tc>
          <w:tcPr>
            <w:tcW w:w="1555" w:type="dxa"/>
          </w:tcPr>
          <w:p w:rsidR="006F6ABE" w:rsidRPr="006A74A6" w:rsidRDefault="006501ED" w:rsidP="006F6AB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ADL---</w:t>
            </w:r>
          </w:p>
        </w:tc>
        <w:tc>
          <w:tcPr>
            <w:tcW w:w="2126" w:type="dxa"/>
          </w:tcPr>
          <w:p w:rsidR="006F6ABE" w:rsidRPr="006A74A6" w:rsidRDefault="006501ED" w:rsidP="006F6AB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同上</w:t>
            </w:r>
          </w:p>
        </w:tc>
        <w:tc>
          <w:tcPr>
            <w:tcW w:w="3169" w:type="dxa"/>
          </w:tcPr>
          <w:p w:rsidR="006F6ABE" w:rsidRPr="006A74A6" w:rsidRDefault="006501ED" w:rsidP="006F6AB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同上</w:t>
            </w:r>
          </w:p>
        </w:tc>
      </w:tr>
      <w:tr w:rsidR="00310633" w:rsidRPr="006A74A6" w:rsidTr="006F6ABE">
        <w:tc>
          <w:tcPr>
            <w:tcW w:w="1555" w:type="dxa"/>
          </w:tcPr>
          <w:p w:rsidR="006F6ABE" w:rsidRPr="006A74A6" w:rsidRDefault="006501ED" w:rsidP="006F6AB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OVR---</w:t>
            </w:r>
          </w:p>
        </w:tc>
        <w:tc>
          <w:tcPr>
            <w:tcW w:w="2126" w:type="dxa"/>
          </w:tcPr>
          <w:p w:rsidR="006F6ABE" w:rsidRPr="006A74A6" w:rsidRDefault="006501ED" w:rsidP="006F6AB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超載</w:t>
            </w:r>
          </w:p>
        </w:tc>
        <w:tc>
          <w:tcPr>
            <w:tcW w:w="3169" w:type="dxa"/>
          </w:tcPr>
          <w:p w:rsidR="006F6ABE" w:rsidRPr="006A74A6" w:rsidRDefault="006501ED" w:rsidP="006F6AB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檢查稱重物重量是否超過量程</w:t>
            </w: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+9e</w:t>
            </w:r>
          </w:p>
        </w:tc>
      </w:tr>
      <w:tr w:rsidR="00310633" w:rsidRPr="006A74A6" w:rsidTr="006F6ABE">
        <w:tc>
          <w:tcPr>
            <w:tcW w:w="1555" w:type="dxa"/>
          </w:tcPr>
          <w:p w:rsidR="006F6ABE" w:rsidRPr="006A74A6" w:rsidRDefault="006501ED" w:rsidP="006F6AB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電池符號閃爍</w:t>
            </w:r>
          </w:p>
        </w:tc>
        <w:tc>
          <w:tcPr>
            <w:tcW w:w="2126" w:type="dxa"/>
          </w:tcPr>
          <w:p w:rsidR="006F6ABE" w:rsidRPr="006A74A6" w:rsidRDefault="006501ED" w:rsidP="006F6AB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電池電壓低</w:t>
            </w:r>
          </w:p>
        </w:tc>
        <w:tc>
          <w:tcPr>
            <w:tcW w:w="3169" w:type="dxa"/>
          </w:tcPr>
          <w:p w:rsidR="006F6ABE" w:rsidRPr="006A74A6" w:rsidRDefault="006501ED" w:rsidP="006F6AB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充電</w:t>
            </w:r>
          </w:p>
        </w:tc>
      </w:tr>
      <w:tr w:rsidR="00310633" w:rsidRPr="006A74A6" w:rsidTr="006F6ABE">
        <w:tc>
          <w:tcPr>
            <w:tcW w:w="1555" w:type="dxa"/>
          </w:tcPr>
          <w:p w:rsidR="006F6ABE" w:rsidRPr="006A74A6" w:rsidRDefault="006501ED" w:rsidP="006F6AB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501ED">
              <w:rPr>
                <w:rFonts w:ascii="Arial" w:eastAsia="PMingLiU" w:hAnsi="Arial" w:cs="Arial"/>
                <w:color w:val="auto"/>
                <w:sz w:val="20"/>
                <w:szCs w:val="20"/>
                <w:lang w:eastAsia="zh-TW"/>
              </w:rPr>
              <w:t>Lo-Bat</w:t>
            </w:r>
          </w:p>
        </w:tc>
        <w:tc>
          <w:tcPr>
            <w:tcW w:w="2126" w:type="dxa"/>
          </w:tcPr>
          <w:p w:rsidR="006F6ABE" w:rsidRPr="006A74A6" w:rsidRDefault="006501ED" w:rsidP="006F6AB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電池電壓過低</w:t>
            </w:r>
          </w:p>
        </w:tc>
        <w:tc>
          <w:tcPr>
            <w:tcW w:w="3169" w:type="dxa"/>
          </w:tcPr>
          <w:p w:rsidR="006F6ABE" w:rsidRPr="006A74A6" w:rsidRDefault="006501ED" w:rsidP="006F6AB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 w:hint="eastAsia"/>
                <w:color w:val="auto"/>
                <w:sz w:val="20"/>
                <w:szCs w:val="20"/>
                <w:lang w:eastAsia="zh-TW"/>
              </w:rPr>
              <w:t>立即充電</w:t>
            </w:r>
          </w:p>
        </w:tc>
      </w:tr>
    </w:tbl>
    <w:p w:rsidR="006F6ABE" w:rsidRPr="006A74A6" w:rsidRDefault="006F6ABE" w:rsidP="00AC6D5F">
      <w:pPr>
        <w:tabs>
          <w:tab w:val="left" w:pos="1232"/>
        </w:tabs>
        <w:rPr>
          <w:rFonts w:ascii="Arial" w:eastAsiaTheme="minorEastAsia" w:hAnsi="Arial" w:cs="Arial"/>
          <w:color w:val="FF0000"/>
          <w:sz w:val="20"/>
          <w:szCs w:val="20"/>
        </w:rPr>
      </w:pPr>
    </w:p>
    <w:sectPr w:rsidR="006F6ABE" w:rsidRPr="006A74A6" w:rsidSect="006A74A6">
      <w:footerReference w:type="even" r:id="rId13"/>
      <w:footerReference w:type="default" r:id="rId14"/>
      <w:pgSz w:w="8419" w:h="11907" w:orient="landscape" w:code="9"/>
      <w:pgMar w:top="567" w:right="567" w:bottom="567" w:left="567" w:header="454" w:footer="454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4DE" w:rsidRDefault="00FB04DE" w:rsidP="0096081E">
      <w:r>
        <w:separator/>
      </w:r>
    </w:p>
  </w:endnote>
  <w:endnote w:type="continuationSeparator" w:id="0">
    <w:p w:rsidR="00FB04DE" w:rsidRDefault="00FB04DE" w:rsidP="0096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68F" w:rsidRDefault="00C1068F">
    <w:pPr>
      <w:pStyle w:val="a5"/>
    </w:pPr>
    <w:r>
      <w:tab/>
    </w:r>
    <w:r>
      <w:tab/>
    </w:r>
    <w:sdt>
      <w:sdtPr>
        <w:id w:val="-135812013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879A3" w:rsidRPr="001879A3">
          <w:rPr>
            <w:noProof/>
            <w:lang w:val="zh-CN"/>
          </w:rPr>
          <w:t>6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6472"/>
      <w:docPartObj>
        <w:docPartGallery w:val="Page Numbers (Bottom of Page)"/>
        <w:docPartUnique/>
      </w:docPartObj>
    </w:sdtPr>
    <w:sdtEndPr/>
    <w:sdtContent>
      <w:p w:rsidR="00C1068F" w:rsidRDefault="00C1068F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9A3" w:rsidRPr="001879A3">
          <w:rPr>
            <w:noProof/>
            <w:lang w:val="zh-CN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4DE" w:rsidRDefault="00FB04DE" w:rsidP="0096081E">
      <w:r>
        <w:separator/>
      </w:r>
    </w:p>
  </w:footnote>
  <w:footnote w:type="continuationSeparator" w:id="0">
    <w:p w:rsidR="00FB04DE" w:rsidRDefault="00FB04DE" w:rsidP="00960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54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3C71CB5"/>
    <w:multiLevelType w:val="hybridMultilevel"/>
    <w:tmpl w:val="F9FAAE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983E4A"/>
    <w:multiLevelType w:val="multilevel"/>
    <w:tmpl w:val="082A75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21F1F"/>
        <w:sz w:val="20"/>
      </w:rPr>
    </w:lvl>
    <w:lvl w:ilvl="1">
      <w:start w:val="1"/>
      <w:numFmt w:val="decimal"/>
      <w:lvlText w:val="%1.%2"/>
      <w:lvlJc w:val="left"/>
      <w:pPr>
        <w:ind w:left="782" w:hanging="360"/>
      </w:pPr>
      <w:rPr>
        <w:rFonts w:hint="default"/>
        <w:color w:val="221F1F"/>
        <w:sz w:val="20"/>
      </w:rPr>
    </w:lvl>
    <w:lvl w:ilvl="2">
      <w:start w:val="1"/>
      <w:numFmt w:val="decimal"/>
      <w:lvlText w:val="%1.%2.%3"/>
      <w:lvlJc w:val="left"/>
      <w:pPr>
        <w:ind w:left="1564" w:hanging="720"/>
      </w:pPr>
      <w:rPr>
        <w:rFonts w:hint="default"/>
        <w:color w:val="221F1F"/>
        <w:sz w:val="20"/>
      </w:rPr>
    </w:lvl>
    <w:lvl w:ilvl="3">
      <w:start w:val="1"/>
      <w:numFmt w:val="decimal"/>
      <w:lvlText w:val="%1.%2.%3.%4"/>
      <w:lvlJc w:val="left"/>
      <w:pPr>
        <w:ind w:left="1986" w:hanging="720"/>
      </w:pPr>
      <w:rPr>
        <w:rFonts w:hint="default"/>
        <w:color w:val="221F1F"/>
        <w:sz w:val="20"/>
      </w:rPr>
    </w:lvl>
    <w:lvl w:ilvl="4">
      <w:start w:val="1"/>
      <w:numFmt w:val="decimal"/>
      <w:lvlText w:val="%1.%2.%3.%4.%5"/>
      <w:lvlJc w:val="left"/>
      <w:pPr>
        <w:ind w:left="2768" w:hanging="1080"/>
      </w:pPr>
      <w:rPr>
        <w:rFonts w:hint="default"/>
        <w:color w:val="221F1F"/>
        <w:sz w:val="20"/>
      </w:rPr>
    </w:lvl>
    <w:lvl w:ilvl="5">
      <w:start w:val="1"/>
      <w:numFmt w:val="decimal"/>
      <w:lvlText w:val="%1.%2.%3.%4.%5.%6"/>
      <w:lvlJc w:val="left"/>
      <w:pPr>
        <w:ind w:left="3190" w:hanging="1080"/>
      </w:pPr>
      <w:rPr>
        <w:rFonts w:hint="default"/>
        <w:color w:val="221F1F"/>
        <w:sz w:val="20"/>
      </w:rPr>
    </w:lvl>
    <w:lvl w:ilvl="6">
      <w:start w:val="1"/>
      <w:numFmt w:val="decimal"/>
      <w:lvlText w:val="%1.%2.%3.%4.%5.%6.%7"/>
      <w:lvlJc w:val="left"/>
      <w:pPr>
        <w:ind w:left="3972" w:hanging="1440"/>
      </w:pPr>
      <w:rPr>
        <w:rFonts w:hint="default"/>
        <w:color w:val="221F1F"/>
        <w:sz w:val="20"/>
      </w:rPr>
    </w:lvl>
    <w:lvl w:ilvl="7">
      <w:start w:val="1"/>
      <w:numFmt w:val="decimal"/>
      <w:lvlText w:val="%1.%2.%3.%4.%5.%6.%7.%8"/>
      <w:lvlJc w:val="left"/>
      <w:pPr>
        <w:ind w:left="4394" w:hanging="1440"/>
      </w:pPr>
      <w:rPr>
        <w:rFonts w:hint="default"/>
        <w:color w:val="221F1F"/>
        <w:sz w:val="20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rFonts w:hint="default"/>
        <w:color w:val="221F1F"/>
        <w:sz w:val="20"/>
      </w:rPr>
    </w:lvl>
  </w:abstractNum>
  <w:abstractNum w:abstractNumId="3" w15:restartNumberingAfterBreak="0">
    <w:nsid w:val="071275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1934119F"/>
    <w:multiLevelType w:val="multilevel"/>
    <w:tmpl w:val="F9049C72"/>
    <w:lvl w:ilvl="0">
      <w:start w:val="1"/>
      <w:numFmt w:val="decimal"/>
      <w:lvlText w:val="%1"/>
      <w:lvlJc w:val="left"/>
      <w:pPr>
        <w:ind w:left="425" w:hanging="425"/>
      </w:pPr>
      <w:rPr>
        <w:rFonts w:asciiTheme="minorEastAsia" w:eastAsiaTheme="minorEastAsia" w:hAnsiTheme="minorEastAsia"/>
        <w:b/>
        <w:bCs/>
        <w:sz w:val="21"/>
        <w:szCs w:val="21"/>
      </w:rPr>
    </w:lvl>
    <w:lvl w:ilvl="1">
      <w:start w:val="1"/>
      <w:numFmt w:val="decimal"/>
      <w:lvlText w:val="%1.%2"/>
      <w:lvlJc w:val="left"/>
      <w:pPr>
        <w:ind w:left="993" w:hanging="567"/>
      </w:pPr>
      <w:rPr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194D4B44"/>
    <w:multiLevelType w:val="hybridMultilevel"/>
    <w:tmpl w:val="7F8E0EB0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6" w15:restartNumberingAfterBreak="0">
    <w:nsid w:val="1EC46D67"/>
    <w:multiLevelType w:val="multilevel"/>
    <w:tmpl w:val="53C04BDC"/>
    <w:lvl w:ilvl="0">
      <w:start w:val="1"/>
      <w:numFmt w:val="decimal"/>
      <w:lvlText w:val="%1"/>
      <w:lvlJc w:val="left"/>
      <w:pPr>
        <w:ind w:left="425" w:hanging="425"/>
      </w:pPr>
      <w:rPr>
        <w:b/>
        <w:bCs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221A749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25666346"/>
    <w:multiLevelType w:val="hybridMultilevel"/>
    <w:tmpl w:val="736C54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A105616"/>
    <w:multiLevelType w:val="multilevel"/>
    <w:tmpl w:val="082A75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21F1F"/>
        <w:sz w:val="20"/>
      </w:rPr>
    </w:lvl>
    <w:lvl w:ilvl="1">
      <w:start w:val="1"/>
      <w:numFmt w:val="decimal"/>
      <w:lvlText w:val="%1.%2"/>
      <w:lvlJc w:val="left"/>
      <w:pPr>
        <w:ind w:left="782" w:hanging="360"/>
      </w:pPr>
      <w:rPr>
        <w:rFonts w:hint="default"/>
        <w:color w:val="221F1F"/>
        <w:sz w:val="20"/>
      </w:rPr>
    </w:lvl>
    <w:lvl w:ilvl="2">
      <w:start w:val="1"/>
      <w:numFmt w:val="decimal"/>
      <w:lvlText w:val="%1.%2.%3"/>
      <w:lvlJc w:val="left"/>
      <w:pPr>
        <w:ind w:left="1564" w:hanging="720"/>
      </w:pPr>
      <w:rPr>
        <w:rFonts w:hint="default"/>
        <w:color w:val="221F1F"/>
        <w:sz w:val="20"/>
      </w:rPr>
    </w:lvl>
    <w:lvl w:ilvl="3">
      <w:start w:val="1"/>
      <w:numFmt w:val="decimal"/>
      <w:lvlText w:val="%1.%2.%3.%4"/>
      <w:lvlJc w:val="left"/>
      <w:pPr>
        <w:ind w:left="1986" w:hanging="720"/>
      </w:pPr>
      <w:rPr>
        <w:rFonts w:hint="default"/>
        <w:color w:val="221F1F"/>
        <w:sz w:val="20"/>
      </w:rPr>
    </w:lvl>
    <w:lvl w:ilvl="4">
      <w:start w:val="1"/>
      <w:numFmt w:val="decimal"/>
      <w:lvlText w:val="%1.%2.%3.%4.%5"/>
      <w:lvlJc w:val="left"/>
      <w:pPr>
        <w:ind w:left="2768" w:hanging="1080"/>
      </w:pPr>
      <w:rPr>
        <w:rFonts w:hint="default"/>
        <w:color w:val="221F1F"/>
        <w:sz w:val="20"/>
      </w:rPr>
    </w:lvl>
    <w:lvl w:ilvl="5">
      <w:start w:val="1"/>
      <w:numFmt w:val="decimal"/>
      <w:lvlText w:val="%1.%2.%3.%4.%5.%6"/>
      <w:lvlJc w:val="left"/>
      <w:pPr>
        <w:ind w:left="3190" w:hanging="1080"/>
      </w:pPr>
      <w:rPr>
        <w:rFonts w:hint="default"/>
        <w:color w:val="221F1F"/>
        <w:sz w:val="20"/>
      </w:rPr>
    </w:lvl>
    <w:lvl w:ilvl="6">
      <w:start w:val="1"/>
      <w:numFmt w:val="decimal"/>
      <w:lvlText w:val="%1.%2.%3.%4.%5.%6.%7"/>
      <w:lvlJc w:val="left"/>
      <w:pPr>
        <w:ind w:left="3972" w:hanging="1440"/>
      </w:pPr>
      <w:rPr>
        <w:rFonts w:hint="default"/>
        <w:color w:val="221F1F"/>
        <w:sz w:val="20"/>
      </w:rPr>
    </w:lvl>
    <w:lvl w:ilvl="7">
      <w:start w:val="1"/>
      <w:numFmt w:val="decimal"/>
      <w:lvlText w:val="%1.%2.%3.%4.%5.%6.%7.%8"/>
      <w:lvlJc w:val="left"/>
      <w:pPr>
        <w:ind w:left="4394" w:hanging="1440"/>
      </w:pPr>
      <w:rPr>
        <w:rFonts w:hint="default"/>
        <w:color w:val="221F1F"/>
        <w:sz w:val="20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rFonts w:hint="default"/>
        <w:color w:val="221F1F"/>
        <w:sz w:val="20"/>
      </w:rPr>
    </w:lvl>
  </w:abstractNum>
  <w:abstractNum w:abstractNumId="10" w15:restartNumberingAfterBreak="0">
    <w:nsid w:val="2E077F41"/>
    <w:multiLevelType w:val="multilevel"/>
    <w:tmpl w:val="681C60E2"/>
    <w:lvl w:ilvl="0">
      <w:start w:val="1"/>
      <w:numFmt w:val="decimal"/>
      <w:lvlText w:val="%1"/>
      <w:lvlJc w:val="left"/>
      <w:pPr>
        <w:ind w:left="425" w:hanging="425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ind w:left="993" w:hanging="567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373D54F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395F346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3AF804CB"/>
    <w:multiLevelType w:val="hybridMultilevel"/>
    <w:tmpl w:val="10EC784E"/>
    <w:lvl w:ilvl="0" w:tplc="0409000F">
      <w:start w:val="1"/>
      <w:numFmt w:val="decimal"/>
      <w:lvlText w:val="%1."/>
      <w:lvlJc w:val="left"/>
      <w:pPr>
        <w:ind w:left="836" w:hanging="420"/>
      </w:pPr>
    </w:lvl>
    <w:lvl w:ilvl="1" w:tplc="04090019" w:tentative="1">
      <w:start w:val="1"/>
      <w:numFmt w:val="lowerLetter"/>
      <w:lvlText w:val="%2)"/>
      <w:lvlJc w:val="left"/>
      <w:pPr>
        <w:ind w:left="1256" w:hanging="420"/>
      </w:pPr>
    </w:lvl>
    <w:lvl w:ilvl="2" w:tplc="0409001B" w:tentative="1">
      <w:start w:val="1"/>
      <w:numFmt w:val="lowerRoman"/>
      <w:lvlText w:val="%3."/>
      <w:lvlJc w:val="righ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9" w:tentative="1">
      <w:start w:val="1"/>
      <w:numFmt w:val="lowerLetter"/>
      <w:lvlText w:val="%5)"/>
      <w:lvlJc w:val="left"/>
      <w:pPr>
        <w:ind w:left="2516" w:hanging="420"/>
      </w:pPr>
    </w:lvl>
    <w:lvl w:ilvl="5" w:tplc="0409001B" w:tentative="1">
      <w:start w:val="1"/>
      <w:numFmt w:val="lowerRoman"/>
      <w:lvlText w:val="%6."/>
      <w:lvlJc w:val="righ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9" w:tentative="1">
      <w:start w:val="1"/>
      <w:numFmt w:val="lowerLetter"/>
      <w:lvlText w:val="%8)"/>
      <w:lvlJc w:val="left"/>
      <w:pPr>
        <w:ind w:left="3776" w:hanging="420"/>
      </w:pPr>
    </w:lvl>
    <w:lvl w:ilvl="8" w:tplc="0409001B" w:tentative="1">
      <w:start w:val="1"/>
      <w:numFmt w:val="lowerRoman"/>
      <w:lvlText w:val="%9."/>
      <w:lvlJc w:val="right"/>
      <w:pPr>
        <w:ind w:left="4196" w:hanging="420"/>
      </w:pPr>
    </w:lvl>
  </w:abstractNum>
  <w:abstractNum w:abstractNumId="14" w15:restartNumberingAfterBreak="0">
    <w:nsid w:val="3CD508B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504C345B"/>
    <w:multiLevelType w:val="hybridMultilevel"/>
    <w:tmpl w:val="856E6FB2"/>
    <w:lvl w:ilvl="0" w:tplc="0409000F">
      <w:start w:val="1"/>
      <w:numFmt w:val="decimal"/>
      <w:lvlText w:val="%1."/>
      <w:lvlJc w:val="left"/>
      <w:pPr>
        <w:ind w:left="836" w:hanging="420"/>
      </w:pPr>
    </w:lvl>
    <w:lvl w:ilvl="1" w:tplc="04090019" w:tentative="1">
      <w:start w:val="1"/>
      <w:numFmt w:val="lowerLetter"/>
      <w:lvlText w:val="%2)"/>
      <w:lvlJc w:val="left"/>
      <w:pPr>
        <w:ind w:left="1256" w:hanging="420"/>
      </w:pPr>
    </w:lvl>
    <w:lvl w:ilvl="2" w:tplc="0409001B" w:tentative="1">
      <w:start w:val="1"/>
      <w:numFmt w:val="lowerRoman"/>
      <w:lvlText w:val="%3."/>
      <w:lvlJc w:val="righ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9" w:tentative="1">
      <w:start w:val="1"/>
      <w:numFmt w:val="lowerLetter"/>
      <w:lvlText w:val="%5)"/>
      <w:lvlJc w:val="left"/>
      <w:pPr>
        <w:ind w:left="2516" w:hanging="420"/>
      </w:pPr>
    </w:lvl>
    <w:lvl w:ilvl="5" w:tplc="0409001B" w:tentative="1">
      <w:start w:val="1"/>
      <w:numFmt w:val="lowerRoman"/>
      <w:lvlText w:val="%6."/>
      <w:lvlJc w:val="righ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9" w:tentative="1">
      <w:start w:val="1"/>
      <w:numFmt w:val="lowerLetter"/>
      <w:lvlText w:val="%8)"/>
      <w:lvlJc w:val="left"/>
      <w:pPr>
        <w:ind w:left="3776" w:hanging="420"/>
      </w:pPr>
    </w:lvl>
    <w:lvl w:ilvl="8" w:tplc="0409001B" w:tentative="1">
      <w:start w:val="1"/>
      <w:numFmt w:val="lowerRoman"/>
      <w:lvlText w:val="%9."/>
      <w:lvlJc w:val="right"/>
      <w:pPr>
        <w:ind w:left="4196" w:hanging="420"/>
      </w:pPr>
    </w:lvl>
  </w:abstractNum>
  <w:abstractNum w:abstractNumId="16" w15:restartNumberingAfterBreak="0">
    <w:nsid w:val="528615D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58864D5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58F57D37"/>
    <w:multiLevelType w:val="hybridMultilevel"/>
    <w:tmpl w:val="D30877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59EE3F5F"/>
    <w:multiLevelType w:val="hybridMultilevel"/>
    <w:tmpl w:val="B3A2C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CB8384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 w15:restartNumberingAfterBreak="0">
    <w:nsid w:val="5ED142A2"/>
    <w:multiLevelType w:val="multilevel"/>
    <w:tmpl w:val="082A75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21F1F"/>
        <w:sz w:val="20"/>
      </w:rPr>
    </w:lvl>
    <w:lvl w:ilvl="1">
      <w:start w:val="1"/>
      <w:numFmt w:val="decimal"/>
      <w:lvlText w:val="%1.%2"/>
      <w:lvlJc w:val="left"/>
      <w:pPr>
        <w:ind w:left="782" w:hanging="360"/>
      </w:pPr>
      <w:rPr>
        <w:rFonts w:hint="default"/>
        <w:color w:val="221F1F"/>
        <w:sz w:val="20"/>
      </w:rPr>
    </w:lvl>
    <w:lvl w:ilvl="2">
      <w:start w:val="1"/>
      <w:numFmt w:val="decimal"/>
      <w:lvlText w:val="%1.%2.%3"/>
      <w:lvlJc w:val="left"/>
      <w:pPr>
        <w:ind w:left="1564" w:hanging="720"/>
      </w:pPr>
      <w:rPr>
        <w:rFonts w:hint="default"/>
        <w:color w:val="221F1F"/>
        <w:sz w:val="20"/>
      </w:rPr>
    </w:lvl>
    <w:lvl w:ilvl="3">
      <w:start w:val="1"/>
      <w:numFmt w:val="decimal"/>
      <w:lvlText w:val="%1.%2.%3.%4"/>
      <w:lvlJc w:val="left"/>
      <w:pPr>
        <w:ind w:left="1986" w:hanging="720"/>
      </w:pPr>
      <w:rPr>
        <w:rFonts w:hint="default"/>
        <w:color w:val="221F1F"/>
        <w:sz w:val="20"/>
      </w:rPr>
    </w:lvl>
    <w:lvl w:ilvl="4">
      <w:start w:val="1"/>
      <w:numFmt w:val="decimal"/>
      <w:lvlText w:val="%1.%2.%3.%4.%5"/>
      <w:lvlJc w:val="left"/>
      <w:pPr>
        <w:ind w:left="2768" w:hanging="1080"/>
      </w:pPr>
      <w:rPr>
        <w:rFonts w:hint="default"/>
        <w:color w:val="221F1F"/>
        <w:sz w:val="20"/>
      </w:rPr>
    </w:lvl>
    <w:lvl w:ilvl="5">
      <w:start w:val="1"/>
      <w:numFmt w:val="decimal"/>
      <w:lvlText w:val="%1.%2.%3.%4.%5.%6"/>
      <w:lvlJc w:val="left"/>
      <w:pPr>
        <w:ind w:left="3190" w:hanging="1080"/>
      </w:pPr>
      <w:rPr>
        <w:rFonts w:hint="default"/>
        <w:color w:val="221F1F"/>
        <w:sz w:val="20"/>
      </w:rPr>
    </w:lvl>
    <w:lvl w:ilvl="6">
      <w:start w:val="1"/>
      <w:numFmt w:val="decimal"/>
      <w:lvlText w:val="%1.%2.%3.%4.%5.%6.%7"/>
      <w:lvlJc w:val="left"/>
      <w:pPr>
        <w:ind w:left="3972" w:hanging="1440"/>
      </w:pPr>
      <w:rPr>
        <w:rFonts w:hint="default"/>
        <w:color w:val="221F1F"/>
        <w:sz w:val="20"/>
      </w:rPr>
    </w:lvl>
    <w:lvl w:ilvl="7">
      <w:start w:val="1"/>
      <w:numFmt w:val="decimal"/>
      <w:lvlText w:val="%1.%2.%3.%4.%5.%6.%7.%8"/>
      <w:lvlJc w:val="left"/>
      <w:pPr>
        <w:ind w:left="4394" w:hanging="1440"/>
      </w:pPr>
      <w:rPr>
        <w:rFonts w:hint="default"/>
        <w:color w:val="221F1F"/>
        <w:sz w:val="20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rFonts w:hint="default"/>
        <w:color w:val="221F1F"/>
        <w:sz w:val="20"/>
      </w:rPr>
    </w:lvl>
  </w:abstractNum>
  <w:abstractNum w:abstractNumId="22" w15:restartNumberingAfterBreak="0">
    <w:nsid w:val="5F963A5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 w15:restartNumberingAfterBreak="0">
    <w:nsid w:val="622B49C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6B03233A"/>
    <w:multiLevelType w:val="hybridMultilevel"/>
    <w:tmpl w:val="4B18556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 w15:restartNumberingAfterBreak="0">
    <w:nsid w:val="72F2085B"/>
    <w:multiLevelType w:val="multilevel"/>
    <w:tmpl w:val="681C60E2"/>
    <w:lvl w:ilvl="0">
      <w:start w:val="1"/>
      <w:numFmt w:val="decimal"/>
      <w:lvlText w:val="%1"/>
      <w:lvlJc w:val="left"/>
      <w:pPr>
        <w:ind w:left="425" w:hanging="425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ind w:left="993" w:hanging="567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6" w15:restartNumberingAfterBreak="0">
    <w:nsid w:val="793D6CA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7" w15:restartNumberingAfterBreak="0">
    <w:nsid w:val="7FD96FF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25"/>
  </w:num>
  <w:num w:numId="2">
    <w:abstractNumId w:val="6"/>
  </w:num>
  <w:num w:numId="3">
    <w:abstractNumId w:val="21"/>
  </w:num>
  <w:num w:numId="4">
    <w:abstractNumId w:val="9"/>
  </w:num>
  <w:num w:numId="5">
    <w:abstractNumId w:val="2"/>
  </w:num>
  <w:num w:numId="6">
    <w:abstractNumId w:val="0"/>
  </w:num>
  <w:num w:numId="7">
    <w:abstractNumId w:val="19"/>
  </w:num>
  <w:num w:numId="8">
    <w:abstractNumId w:val="20"/>
  </w:num>
  <w:num w:numId="9">
    <w:abstractNumId w:val="14"/>
  </w:num>
  <w:num w:numId="10">
    <w:abstractNumId w:val="22"/>
  </w:num>
  <w:num w:numId="11">
    <w:abstractNumId w:val="17"/>
  </w:num>
  <w:num w:numId="12">
    <w:abstractNumId w:val="7"/>
  </w:num>
  <w:num w:numId="13">
    <w:abstractNumId w:val="26"/>
  </w:num>
  <w:num w:numId="14">
    <w:abstractNumId w:val="16"/>
  </w:num>
  <w:num w:numId="15">
    <w:abstractNumId w:val="5"/>
  </w:num>
  <w:num w:numId="16">
    <w:abstractNumId w:val="3"/>
  </w:num>
  <w:num w:numId="17">
    <w:abstractNumId w:val="11"/>
  </w:num>
  <w:num w:numId="18">
    <w:abstractNumId w:val="12"/>
  </w:num>
  <w:num w:numId="19">
    <w:abstractNumId w:val="27"/>
  </w:num>
  <w:num w:numId="20">
    <w:abstractNumId w:val="15"/>
  </w:num>
  <w:num w:numId="21">
    <w:abstractNumId w:val="18"/>
  </w:num>
  <w:num w:numId="22">
    <w:abstractNumId w:val="24"/>
  </w:num>
  <w:num w:numId="23">
    <w:abstractNumId w:val="23"/>
  </w:num>
  <w:num w:numId="24">
    <w:abstractNumId w:val="13"/>
  </w:num>
  <w:num w:numId="25">
    <w:abstractNumId w:val="8"/>
  </w:num>
  <w:num w:numId="26">
    <w:abstractNumId w:val="10"/>
  </w:num>
  <w:num w:numId="27">
    <w:abstractNumId w:val="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evenAndOddHeaders/>
  <w:bookFoldPrinting/>
  <w:bookFoldPrintingSheets w:val="-4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EB"/>
    <w:rsid w:val="0002649D"/>
    <w:rsid w:val="00047A76"/>
    <w:rsid w:val="000B4D5E"/>
    <w:rsid w:val="000E33CC"/>
    <w:rsid w:val="00174A16"/>
    <w:rsid w:val="001879A3"/>
    <w:rsid w:val="00231417"/>
    <w:rsid w:val="00273588"/>
    <w:rsid w:val="00310633"/>
    <w:rsid w:val="003820CD"/>
    <w:rsid w:val="003A22B1"/>
    <w:rsid w:val="003B05A5"/>
    <w:rsid w:val="0041438D"/>
    <w:rsid w:val="00425D6E"/>
    <w:rsid w:val="00446922"/>
    <w:rsid w:val="00496F1D"/>
    <w:rsid w:val="00503678"/>
    <w:rsid w:val="00503E05"/>
    <w:rsid w:val="00524AB2"/>
    <w:rsid w:val="005555B9"/>
    <w:rsid w:val="005F7F69"/>
    <w:rsid w:val="00600008"/>
    <w:rsid w:val="00630287"/>
    <w:rsid w:val="006501ED"/>
    <w:rsid w:val="00652DDE"/>
    <w:rsid w:val="0066017F"/>
    <w:rsid w:val="00673EBC"/>
    <w:rsid w:val="00685B46"/>
    <w:rsid w:val="006A74A6"/>
    <w:rsid w:val="006F6ABE"/>
    <w:rsid w:val="00762B7B"/>
    <w:rsid w:val="00771F28"/>
    <w:rsid w:val="0077373C"/>
    <w:rsid w:val="007A5606"/>
    <w:rsid w:val="007D697D"/>
    <w:rsid w:val="008210C4"/>
    <w:rsid w:val="00877AC0"/>
    <w:rsid w:val="0096081E"/>
    <w:rsid w:val="009E6C9D"/>
    <w:rsid w:val="009F5E91"/>
    <w:rsid w:val="00A3217E"/>
    <w:rsid w:val="00A37373"/>
    <w:rsid w:val="00A47024"/>
    <w:rsid w:val="00A564A5"/>
    <w:rsid w:val="00AA253C"/>
    <w:rsid w:val="00AC6D5F"/>
    <w:rsid w:val="00B241D6"/>
    <w:rsid w:val="00B37161"/>
    <w:rsid w:val="00C1068F"/>
    <w:rsid w:val="00C3556F"/>
    <w:rsid w:val="00CA6605"/>
    <w:rsid w:val="00CB66B2"/>
    <w:rsid w:val="00CB7886"/>
    <w:rsid w:val="00D003E5"/>
    <w:rsid w:val="00D733B7"/>
    <w:rsid w:val="00D83561"/>
    <w:rsid w:val="00DA0E55"/>
    <w:rsid w:val="00DB0E47"/>
    <w:rsid w:val="00DD30F6"/>
    <w:rsid w:val="00DF5C11"/>
    <w:rsid w:val="00E94C3F"/>
    <w:rsid w:val="00EC730D"/>
    <w:rsid w:val="00EF361D"/>
    <w:rsid w:val="00F04DFD"/>
    <w:rsid w:val="00F11183"/>
    <w:rsid w:val="00F5521D"/>
    <w:rsid w:val="00F63447"/>
    <w:rsid w:val="00FB04DE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D80756-44BD-4BFA-A437-A9892771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color w:val="000000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C730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EB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60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08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0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081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373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7373"/>
    <w:rPr>
      <w:sz w:val="18"/>
      <w:szCs w:val="18"/>
    </w:rPr>
  </w:style>
  <w:style w:type="table" w:styleId="a7">
    <w:name w:val="Table Grid"/>
    <w:basedOn w:val="a1"/>
    <w:uiPriority w:val="39"/>
    <w:rsid w:val="00762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EC730D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EC730D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bidi="my-MM"/>
    </w:rPr>
  </w:style>
  <w:style w:type="paragraph" w:styleId="10">
    <w:name w:val="toc 1"/>
    <w:basedOn w:val="a"/>
    <w:next w:val="a"/>
    <w:autoRedefine/>
    <w:uiPriority w:val="39"/>
    <w:unhideWhenUsed/>
    <w:rsid w:val="00EC730D"/>
  </w:style>
  <w:style w:type="character" w:styleId="a8">
    <w:name w:val="Hyperlink"/>
    <w:basedOn w:val="a0"/>
    <w:uiPriority w:val="99"/>
    <w:unhideWhenUsed/>
    <w:rsid w:val="00EC730D"/>
    <w:rPr>
      <w:color w:val="0563C1" w:themeColor="hyperlink"/>
      <w:u w:val="single"/>
    </w:rPr>
  </w:style>
  <w:style w:type="table" w:customStyle="1" w:styleId="TableGrid">
    <w:name w:val="TableGrid"/>
    <w:rsid w:val="006F6ABE"/>
    <w:rPr>
      <w:rFonts w:asciiTheme="minorHAnsi" w:eastAsiaTheme="minorEastAsia" w:hAnsiTheme="minorHAnsi" w:cstheme="minorBidi"/>
      <w:color w:val="auto"/>
      <w:szCs w:val="22"/>
      <w:lang w:bidi="my-MM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931A4-4D30-4844-B39D-A45BE5CB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8</Pages>
  <Words>655</Words>
  <Characters>3736</Characters>
  <Application>Microsoft Office Word</Application>
  <DocSecurity>0</DocSecurity>
  <Lines>31</Lines>
  <Paragraphs>8</Paragraphs>
  <ScaleCrop>false</ScaleCrop>
  <Company>Microsoft</Company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xiezonglin</dc:creator>
  <cp:keywords/>
  <dc:description/>
  <cp:lastModifiedBy>xiezonglin</cp:lastModifiedBy>
  <cp:revision>9</cp:revision>
  <cp:lastPrinted>2016-09-07T05:37:00Z</cp:lastPrinted>
  <dcterms:created xsi:type="dcterms:W3CDTF">2016-09-06T07:37:00Z</dcterms:created>
  <dcterms:modified xsi:type="dcterms:W3CDTF">2017-05-03T06:52:00Z</dcterms:modified>
</cp:coreProperties>
</file>